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1331F6A9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1639D8">
        <w:rPr>
          <w:rFonts w:asciiTheme="minorHAnsi" w:hAnsiTheme="minorHAnsi" w:cstheme="minorHAnsi"/>
          <w:b/>
          <w:caps/>
        </w:rPr>
        <w:t>YEAR 4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5E884CE6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1639D8">
        <w:rPr>
          <w:rFonts w:cstheme="minorHAnsi"/>
        </w:rPr>
        <w:t>Year 4</w:t>
      </w:r>
      <w:r w:rsidR="003235F6">
        <w:rPr>
          <w:rFonts w:cstheme="minorHAnsi"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06EDAB3E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6A1D4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A1D48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6A1D48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1D48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6A1D48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="006A1D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780DAB63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58EA6F66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1639D8">
        <w:rPr>
          <w:rFonts w:asciiTheme="minorHAnsi" w:hAnsiTheme="minorHAnsi" w:cstheme="minorHAnsi"/>
          <w:b/>
          <w:caps/>
        </w:rPr>
        <w:t>yEAR 4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1925389" w14:textId="332AF414" w:rsidR="001639D8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6A1D48">
        <w:rPr>
          <w:rFonts w:asciiTheme="minorHAnsi" w:hAnsiTheme="minorHAnsi" w:cstheme="minorHAnsi"/>
          <w:b/>
          <w:sz w:val="22"/>
          <w:szCs w:val="22"/>
        </w:rPr>
        <w:t>101.87</w:t>
      </w:r>
    </w:p>
    <w:p w14:paraId="28031ACE" w14:textId="77777777" w:rsidR="001639D8" w:rsidRDefault="001639D8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8172"/>
        <w:gridCol w:w="1999"/>
      </w:tblGrid>
      <w:tr w:rsidR="00A42DD6" w:rsidRPr="006A1D48" w14:paraId="7F76A49C" w14:textId="77777777" w:rsidTr="00A42DD6">
        <w:trPr>
          <w:trHeight w:val="229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E93" w14:textId="77777777" w:rsidR="00A42DD6" w:rsidRPr="006A1D48" w:rsidRDefault="00A42DD6" w:rsidP="006A1D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COS Description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3059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A42DD6" w:rsidRPr="006A1D48" w14:paraId="1A55BF18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D29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45E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A42DD6" w:rsidRPr="006A1D48" w14:paraId="327FD0B4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290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Black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D04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</w:tr>
      <w:tr w:rsidR="00A42DD6" w:rsidRPr="006A1D48" w14:paraId="36A33FEB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01F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A116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A42DD6" w:rsidRPr="006A1D48" w14:paraId="5C8E89C2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1AA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1B1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3A8788DB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E63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Glue Stick 36g Clear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FEB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8</w:t>
            </w:r>
          </w:p>
        </w:tc>
      </w:tr>
      <w:tr w:rsidR="00A42DD6" w:rsidRPr="006A1D48" w14:paraId="03D18DF6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3FE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170mm Red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0B1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10DA2BF9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DB5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Right-Handed Child Safety Scissors 170mm Purple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A18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1F89F696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B644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Mesh Pouch A4 380 x 265mm Clear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B21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090A922D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A06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Connector Pens Assorted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E21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46BEA0C0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C92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Pen Style Highlighter 1-4mm Assorted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E08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129B33F3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4A7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Natural Hex HB Pencil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869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A42DD6" w:rsidRPr="006A1D48" w14:paraId="0D0BDF06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A61A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Blue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F76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2F6368DB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BE9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Red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EBFF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517B1E08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22B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Document Wallet FC Navy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F78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24B5A9C6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00B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Yellow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FB7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6EDC3CA7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020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Red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B9A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133959C9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649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C7D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487E013B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0F7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CDD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A42DD6" w:rsidRPr="006A1D48" w14:paraId="158A1030" w14:textId="77777777" w:rsidTr="00A42DD6">
        <w:trPr>
          <w:trHeight w:val="229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EFC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Premium A4 80gsm Copy Paper White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843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A42DD6" w:rsidRPr="006A1D48" w14:paraId="447CA4F2" w14:textId="77777777" w:rsidTr="00A42DD6">
        <w:trPr>
          <w:trHeight w:val="967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B34" w14:textId="77777777" w:rsidR="00A42DD6" w:rsidRPr="006A1D48" w:rsidRDefault="00A42DD6" w:rsidP="006A1D48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lang w:val="en-AU"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BD1" w14:textId="77777777" w:rsidR="00A42DD6" w:rsidRPr="006A1D48" w:rsidRDefault="00A42DD6" w:rsidP="006A1D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6A1D48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135FABE1" w14:textId="77777777" w:rsidR="007E4581" w:rsidRDefault="007E4581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61BB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1639D8"/>
    <w:rsid w:val="001A7EDA"/>
    <w:rsid w:val="002367B5"/>
    <w:rsid w:val="002F5431"/>
    <w:rsid w:val="00307278"/>
    <w:rsid w:val="003160EC"/>
    <w:rsid w:val="003235F6"/>
    <w:rsid w:val="003F0644"/>
    <w:rsid w:val="003F6299"/>
    <w:rsid w:val="00425577"/>
    <w:rsid w:val="00461BBB"/>
    <w:rsid w:val="00517D4E"/>
    <w:rsid w:val="00526513"/>
    <w:rsid w:val="005C618B"/>
    <w:rsid w:val="00617AAD"/>
    <w:rsid w:val="006759DA"/>
    <w:rsid w:val="006A1D48"/>
    <w:rsid w:val="006B2A57"/>
    <w:rsid w:val="00724730"/>
    <w:rsid w:val="007E4581"/>
    <w:rsid w:val="007F36EF"/>
    <w:rsid w:val="0080142B"/>
    <w:rsid w:val="00896074"/>
    <w:rsid w:val="009E3172"/>
    <w:rsid w:val="009F3CB1"/>
    <w:rsid w:val="00A02377"/>
    <w:rsid w:val="00A42DD6"/>
    <w:rsid w:val="00AB3045"/>
    <w:rsid w:val="00C12770"/>
    <w:rsid w:val="00C73B9B"/>
    <w:rsid w:val="00C75A18"/>
    <w:rsid w:val="00D357B5"/>
    <w:rsid w:val="00DC44C1"/>
    <w:rsid w:val="00E212D5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2020-12-02T22:43:00Z</dcterms:created>
  <dcterms:modified xsi:type="dcterms:W3CDTF">2020-12-02T23:53:00Z</dcterms:modified>
</cp:coreProperties>
</file>