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4" w:rsidRPr="000C09C7" w:rsidRDefault="00F34F4F" w:rsidP="000C09C7">
      <w:pPr>
        <w:rPr>
          <w:rFonts w:asciiTheme="minorHAnsi" w:hAnsiTheme="minorHAnsi" w:cs="Arial"/>
          <w:szCs w:val="24"/>
          <w:lang w:val="en-US"/>
        </w:rPr>
      </w:pPr>
      <w:r w:rsidRPr="00F34F4F">
        <w:rPr>
          <w:rFonts w:asciiTheme="minorHAnsi" w:hAnsiTheme="minorHAnsi" w:cs="Arial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5pt;margin-top:-1pt;width:534pt;height:88.5pt;z-index:-251652096;visibility:visible" wrapcoords="-30 -183 -30 21417 21630 21417 21630 -183 -30 -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" fillcolor="window" strokeweight=".5pt">
            <v:path arrowok="t"/>
            <v:textbox>
              <w:txbxContent>
                <w:p w:rsidR="000C09C7" w:rsidRDefault="000C09C7" w:rsidP="00301941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60700" cy="1016000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 w:rsidRPr="004E6CD1">
                    <w:rPr>
                      <w:rStyle w:val="Heading1Char"/>
                    </w:rPr>
                    <w:t>NORTH AINSLIE S</w:t>
                  </w:r>
                  <w:r w:rsidR="00406678" w:rsidRPr="004E6CD1">
                    <w:rPr>
                      <w:rStyle w:val="Heading1Char"/>
                    </w:rPr>
                    <w:t>T</w:t>
                  </w:r>
                  <w:r w:rsidRPr="004E6CD1">
                    <w:rPr>
                      <w:rStyle w:val="Heading1Char"/>
                    </w:rPr>
                    <w:t>UDENT M</w:t>
                  </w:r>
                  <w:r w:rsidR="00875786" w:rsidRPr="004E6CD1">
                    <w:rPr>
                      <w:rStyle w:val="Heading1Char"/>
                    </w:rPr>
                    <w:t>ANAGEMENT POLICY 2013-2015</w:t>
                  </w:r>
                </w:p>
              </w:txbxContent>
            </v:textbox>
            <w10:wrap type="tight"/>
          </v:shape>
        </w:pict>
      </w:r>
    </w:p>
    <w:p w:rsidR="00613447" w:rsidRPr="000C09C7" w:rsidRDefault="00613447" w:rsidP="004E6CD1">
      <w:pPr>
        <w:pStyle w:val="Heading2"/>
      </w:pPr>
      <w:r w:rsidRPr="000C09C7">
        <w:t>School Context</w:t>
      </w:r>
    </w:p>
    <w:p w:rsidR="00613447" w:rsidRPr="004E6CD1" w:rsidRDefault="00613447" w:rsidP="004E6CD1">
      <w:pPr>
        <w:rPr>
          <w:rStyle w:val="Emphasis"/>
        </w:rPr>
      </w:pPr>
      <w:r w:rsidRPr="004E6CD1">
        <w:rPr>
          <w:rStyle w:val="Emphasis"/>
        </w:rPr>
        <w:t>North Ainslie Primary School is an ACT government school which works wit</w:t>
      </w:r>
      <w:r w:rsidR="000C09C7" w:rsidRPr="004E6CD1">
        <w:rPr>
          <w:rStyle w:val="Emphasis"/>
        </w:rPr>
        <w:t>hin the parameters of the ACT ETD</w:t>
      </w:r>
      <w:r w:rsidRPr="004E6CD1">
        <w:rPr>
          <w:rStyle w:val="Emphasis"/>
        </w:rPr>
        <w:t xml:space="preserve"> policy framework. It is situated in an inner northern suburb of Canberra. North Ainslie is a culturally and linguistically diverse school, which provides education for approximately four hundred and eighty students. North Ainslie is particularly unique because it is home, not only to a mainstream primary school (P-6), but also to an Introductory English Centre for migrant and refugee children (IEC), and to a learning support unit for students with autism (LSU). The main site at North Ainslie operates two fifteen hour preschool sessions. An additional preschool campus is located in th</w:t>
      </w:r>
      <w:r w:rsidR="000C09C7" w:rsidRPr="004E6CD1">
        <w:rPr>
          <w:rStyle w:val="Emphasis"/>
        </w:rPr>
        <w:t xml:space="preserve">e neighbouring suburb of Hackett, also </w:t>
      </w:r>
      <w:r w:rsidR="00753F79" w:rsidRPr="004E6CD1">
        <w:rPr>
          <w:rStyle w:val="Emphasis"/>
        </w:rPr>
        <w:t>offering two</w:t>
      </w:r>
      <w:r w:rsidR="000C09C7" w:rsidRPr="004E6CD1">
        <w:rPr>
          <w:rStyle w:val="Emphasis"/>
        </w:rPr>
        <w:t xml:space="preserve"> preschool sessions</w:t>
      </w:r>
      <w:r w:rsidRPr="004E6CD1">
        <w:rPr>
          <w:rStyle w:val="Emphasis"/>
        </w:rPr>
        <w:t xml:space="preserve">. The school also provides mainstream integration for a number of children with learning disabilities. Our school community is one which covers a broad socio-economic base. </w:t>
      </w:r>
    </w:p>
    <w:p w:rsidR="000C09C7" w:rsidRDefault="000C09C7" w:rsidP="002D4EB5">
      <w:pPr>
        <w:rPr>
          <w:rFonts w:asciiTheme="minorHAnsi" w:hAnsiTheme="minorHAnsi" w:cs="Arial"/>
          <w:b/>
          <w:szCs w:val="24"/>
        </w:rPr>
      </w:pPr>
    </w:p>
    <w:p w:rsidR="002D4EB5" w:rsidRPr="000C09C7" w:rsidRDefault="002D4EB5" w:rsidP="004E6CD1">
      <w:pPr>
        <w:pStyle w:val="Heading2"/>
      </w:pPr>
      <w:r w:rsidRPr="000C09C7">
        <w:t>Purpose</w:t>
      </w:r>
    </w:p>
    <w:p w:rsidR="002D4EB5" w:rsidRPr="000C09C7" w:rsidRDefault="009C3DB7" w:rsidP="004E6CD1">
      <w:pPr>
        <w:rPr>
          <w:b/>
        </w:rPr>
      </w:pPr>
      <w:r w:rsidRPr="000C09C7">
        <w:t xml:space="preserve">To </w:t>
      </w:r>
      <w:r w:rsidR="00613447" w:rsidRPr="000C09C7">
        <w:t>promote a</w:t>
      </w:r>
      <w:r w:rsidR="002D4EB5" w:rsidRPr="000C09C7">
        <w:t xml:space="preserve"> non-coercive student management approach based on restorative </w:t>
      </w:r>
      <w:r w:rsidR="00613447" w:rsidRPr="000C09C7">
        <w:t>and relational practice</w:t>
      </w:r>
      <w:r w:rsidR="000C09C7">
        <w:t xml:space="preserve">s </w:t>
      </w:r>
      <w:r w:rsidR="002D4EB5" w:rsidRPr="000C09C7">
        <w:t xml:space="preserve">where we aim to repair harm, sustain </w:t>
      </w:r>
      <w:r w:rsidR="00086951" w:rsidRPr="000C09C7">
        <w:t xml:space="preserve">positive respectful </w:t>
      </w:r>
      <w:r w:rsidR="002D4EB5" w:rsidRPr="000C09C7">
        <w:t>relationships</w:t>
      </w:r>
      <w:r w:rsidR="00613447" w:rsidRPr="000C09C7">
        <w:t xml:space="preserve"> and build a safe, calm and</w:t>
      </w:r>
      <w:r w:rsidR="002D4EB5" w:rsidRPr="000C09C7">
        <w:t xml:space="preserve"> supportive </w:t>
      </w:r>
      <w:r w:rsidR="000C09C7">
        <w:t xml:space="preserve">learning </w:t>
      </w:r>
      <w:r w:rsidR="002D4EB5" w:rsidRPr="000C09C7">
        <w:t xml:space="preserve">community. </w:t>
      </w:r>
    </w:p>
    <w:p w:rsidR="002D4EB5" w:rsidRPr="000C09C7" w:rsidRDefault="002D4EB5" w:rsidP="002D4EB5">
      <w:pPr>
        <w:rPr>
          <w:rFonts w:asciiTheme="minorHAnsi" w:hAnsiTheme="minorHAnsi"/>
          <w:szCs w:val="24"/>
        </w:rPr>
      </w:pPr>
    </w:p>
    <w:p w:rsidR="002D4EB5" w:rsidRPr="000C09C7" w:rsidRDefault="002D4EB5" w:rsidP="002D4EB5">
      <w:pPr>
        <w:pStyle w:val="Heading4"/>
        <w:rPr>
          <w:rFonts w:asciiTheme="minorHAnsi" w:hAnsiTheme="minorHAnsi" w:cs="Arial"/>
          <w:sz w:val="24"/>
          <w:szCs w:val="24"/>
        </w:rPr>
      </w:pPr>
      <w:r w:rsidRPr="000C09C7">
        <w:rPr>
          <w:rFonts w:asciiTheme="minorHAnsi" w:hAnsiTheme="minorHAnsi" w:cs="Arial"/>
          <w:sz w:val="24"/>
          <w:szCs w:val="24"/>
        </w:rPr>
        <w:t>Rationale</w:t>
      </w:r>
    </w:p>
    <w:p w:rsidR="00613447" w:rsidRPr="000C09C7" w:rsidRDefault="00E1259A" w:rsidP="00613447">
      <w:pPr>
        <w:autoSpaceDE w:val="0"/>
        <w:autoSpaceDN w:val="0"/>
        <w:adjustRightInd w:val="0"/>
        <w:rPr>
          <w:rFonts w:asciiTheme="minorHAnsi" w:eastAsiaTheme="minorHAnsi" w:hAnsiTheme="minorHAnsi" w:cs="Arial"/>
          <w:szCs w:val="24"/>
          <w:lang w:eastAsia="en-US"/>
        </w:rPr>
      </w:pPr>
      <w:r w:rsidRPr="000C09C7">
        <w:rPr>
          <w:rStyle w:val="Strong"/>
          <w:rFonts w:asciiTheme="minorHAnsi" w:hAnsiTheme="minorHAnsi" w:cs="Arial"/>
          <w:b w:val="0"/>
          <w:szCs w:val="24"/>
        </w:rPr>
        <w:t>The International Baccalaureate aims to develop inquiring, knowledgeable and caring young people who help to create a better and more peaceful world through intercultural understanding and respect.</w:t>
      </w:r>
    </w:p>
    <w:p w:rsidR="000C6847" w:rsidRPr="000C09C7" w:rsidRDefault="00086951" w:rsidP="00ED2CF1">
      <w:pPr>
        <w:autoSpaceDE w:val="0"/>
        <w:autoSpaceDN w:val="0"/>
        <w:adjustRightInd w:val="0"/>
        <w:rPr>
          <w:rFonts w:asciiTheme="minorHAnsi" w:eastAsiaTheme="minorHAnsi" w:hAnsiTheme="minorHAnsi" w:cs="Arial"/>
          <w:szCs w:val="24"/>
          <w:lang w:eastAsia="en-US"/>
        </w:rPr>
      </w:pPr>
      <w:r w:rsidRPr="000C09C7">
        <w:rPr>
          <w:rFonts w:asciiTheme="minorHAnsi" w:hAnsiTheme="minorHAnsi" w:cs="Arial"/>
          <w:iCs/>
          <w:color w:val="000000"/>
          <w:szCs w:val="24"/>
        </w:rPr>
        <w:t>Our goal is to maintain</w:t>
      </w:r>
      <w:r w:rsidR="00ED2CF1" w:rsidRPr="000C09C7">
        <w:rPr>
          <w:rFonts w:asciiTheme="minorHAnsi" w:hAnsiTheme="minorHAnsi" w:cs="Arial"/>
          <w:iCs/>
          <w:color w:val="000000"/>
          <w:szCs w:val="24"/>
        </w:rPr>
        <w:t xml:space="preserve"> a safe, supportive learning environment in which children can grow and learn, and within which all members of our school community are able to build relationships and conn</w:t>
      </w:r>
      <w:r w:rsidRPr="000C09C7">
        <w:rPr>
          <w:rFonts w:asciiTheme="minorHAnsi" w:hAnsiTheme="minorHAnsi" w:cs="Arial"/>
          <w:iCs/>
          <w:color w:val="000000"/>
          <w:szCs w:val="24"/>
        </w:rPr>
        <w:t>ections. Our school curriculum</w:t>
      </w:r>
      <w:r w:rsidR="00ED2CF1" w:rsidRPr="000C09C7">
        <w:rPr>
          <w:rFonts w:asciiTheme="minorHAnsi" w:hAnsiTheme="minorHAnsi" w:cs="Arial"/>
          <w:iCs/>
          <w:color w:val="000000"/>
          <w:szCs w:val="24"/>
        </w:rPr>
        <w:t xml:space="preserve"> is underpinned by resto</w:t>
      </w:r>
      <w:r w:rsidRPr="000C09C7">
        <w:rPr>
          <w:rFonts w:asciiTheme="minorHAnsi" w:hAnsiTheme="minorHAnsi" w:cs="Arial"/>
          <w:iCs/>
          <w:color w:val="000000"/>
          <w:szCs w:val="24"/>
        </w:rPr>
        <w:t xml:space="preserve">rative and relational practices and the International Baccalaureate Learner Profile attributes. </w:t>
      </w:r>
    </w:p>
    <w:p w:rsidR="00ED2CF1" w:rsidRPr="000C09C7" w:rsidRDefault="00F34F4F" w:rsidP="002D4EB5">
      <w:pPr>
        <w:tabs>
          <w:tab w:val="num" w:pos="567"/>
        </w:tabs>
        <w:rPr>
          <w:rFonts w:asciiTheme="minorHAnsi" w:hAnsiTheme="minorHAnsi" w:cs="Arial"/>
          <w:b/>
          <w:szCs w:val="24"/>
        </w:rPr>
      </w:pPr>
      <w:r w:rsidRPr="00F34F4F">
        <w:rPr>
          <w:rFonts w:asciiTheme="minorHAnsi" w:hAnsiTheme="minorHAnsi" w:cs="Arial"/>
          <w:noProof/>
          <w:szCs w:val="24"/>
        </w:rPr>
        <w:pict>
          <v:shape id="Text Box 5" o:spid="_x0000_s1027" type="#_x0000_t202" style="position:absolute;margin-left:312pt;margin-top:9.8pt;width:201.75pt;height:32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" fillcolor="white [3201]" strokeweight=".5pt">
            <v:textbox>
              <w:txbxContent>
                <w:p w:rsidR="00ED2CF1" w:rsidRPr="00940B66" w:rsidRDefault="00940B66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North Ainslie Primary believes that t</w:t>
                  </w:r>
                  <w:r w:rsidR="00ED2CF1" w:rsidRPr="00940B66">
                    <w:rPr>
                      <w:rFonts w:asciiTheme="minorHAnsi" w:hAnsiTheme="minorHAnsi"/>
                      <w:szCs w:val="24"/>
                    </w:rPr>
                    <w:t xml:space="preserve">he restorative approach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develops socially responsible young people. This approach </w:t>
                  </w:r>
                  <w:r w:rsidR="00ED2CF1" w:rsidRPr="00940B66">
                    <w:rPr>
                      <w:rFonts w:asciiTheme="minorHAnsi" w:hAnsiTheme="minorHAnsi"/>
                      <w:szCs w:val="24"/>
                    </w:rPr>
                    <w:t xml:space="preserve">confronts and disapproves of wrongdoing while supporting and valuing the intrinsic worth of the wrongdoer. </w:t>
                  </w: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A </w:t>
                  </w:r>
                  <w:r w:rsidRPr="00940B66">
                    <w:rPr>
                      <w:rFonts w:asciiTheme="minorHAnsi" w:hAnsiTheme="minorHAnsi"/>
                      <w:b/>
                      <w:szCs w:val="24"/>
                    </w:rPr>
                    <w:t>punitive approach</w:t>
                  </w: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 has a high level of control coupled with a low level of support.</w:t>
                  </w: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A </w:t>
                  </w:r>
                  <w:r w:rsidRPr="00940B66">
                    <w:rPr>
                      <w:rFonts w:asciiTheme="minorHAnsi" w:hAnsiTheme="minorHAnsi"/>
                      <w:b/>
                      <w:szCs w:val="24"/>
                    </w:rPr>
                    <w:t>neglectful approach</w:t>
                  </w: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 has a low level of control and support.</w:t>
                  </w: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A </w:t>
                  </w:r>
                  <w:r w:rsidRPr="00940B66">
                    <w:rPr>
                      <w:rFonts w:asciiTheme="minorHAnsi" w:hAnsiTheme="minorHAnsi"/>
                      <w:b/>
                      <w:szCs w:val="24"/>
                    </w:rPr>
                    <w:t>permissive approach</w:t>
                  </w: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 has a high level of support but a low level of control.</w:t>
                  </w: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:rsidR="00086951" w:rsidRPr="00940B66" w:rsidRDefault="00086951">
                  <w:pPr>
                    <w:rPr>
                      <w:rFonts w:asciiTheme="minorHAnsi" w:hAnsiTheme="minorHAnsi"/>
                      <w:szCs w:val="24"/>
                    </w:rPr>
                  </w:pP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The </w:t>
                  </w:r>
                  <w:r w:rsidRPr="00940B66">
                    <w:rPr>
                      <w:rFonts w:asciiTheme="minorHAnsi" w:hAnsiTheme="minorHAnsi"/>
                      <w:b/>
                      <w:szCs w:val="24"/>
                    </w:rPr>
                    <w:t>restorative approach</w:t>
                  </w:r>
                  <w:r w:rsidRPr="00940B66">
                    <w:rPr>
                      <w:rFonts w:asciiTheme="minorHAnsi" w:hAnsiTheme="minorHAnsi"/>
                      <w:szCs w:val="24"/>
                    </w:rPr>
                    <w:t xml:space="preserve"> combines a both a high level of control and support</w:t>
                  </w:r>
                  <w:r w:rsidR="00E1259A" w:rsidRPr="00940B66">
                    <w:rPr>
                      <w:rFonts w:asciiTheme="minorHAnsi" w:hAnsiTheme="minorHAnsi"/>
                      <w:szCs w:val="24"/>
                    </w:rPr>
                    <w:t xml:space="preserve">. It is ‘Firm but </w:t>
                  </w:r>
                  <w:proofErr w:type="gramStart"/>
                  <w:r w:rsidR="00E1259A" w:rsidRPr="00940B66">
                    <w:rPr>
                      <w:rFonts w:asciiTheme="minorHAnsi" w:hAnsiTheme="minorHAnsi"/>
                      <w:szCs w:val="24"/>
                    </w:rPr>
                    <w:t>Fair</w:t>
                  </w:r>
                  <w:proofErr w:type="gramEnd"/>
                  <w:r w:rsidR="00E1259A" w:rsidRPr="00940B66">
                    <w:rPr>
                      <w:rFonts w:asciiTheme="minorHAnsi" w:hAnsiTheme="minorHAnsi"/>
                      <w:szCs w:val="24"/>
                    </w:rPr>
                    <w:t>’</w:t>
                  </w:r>
                  <w:r w:rsidR="00940B66">
                    <w:rPr>
                      <w:rFonts w:asciiTheme="minorHAnsi" w:hAnsiTheme="minorHAnsi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D4EB5" w:rsidRPr="000C09C7" w:rsidRDefault="002D4EB5" w:rsidP="004F1D63">
      <w:pPr>
        <w:pStyle w:val="Heading2"/>
      </w:pPr>
      <w:r w:rsidRPr="000C09C7">
        <w:t>Social Control Window</w:t>
      </w:r>
    </w:p>
    <w:tbl>
      <w:tblPr>
        <w:tblStyle w:val="TableGrid"/>
        <w:tblpPr w:leftFromText="180" w:rightFromText="180" w:vertAnchor="text" w:tblpX="1260" w:tblpY="1"/>
        <w:tblOverlap w:val="never"/>
        <w:tblW w:w="0" w:type="auto"/>
        <w:tblLook w:val="04A0"/>
      </w:tblPr>
      <w:tblGrid>
        <w:gridCol w:w="2280"/>
        <w:gridCol w:w="2280"/>
      </w:tblGrid>
      <w:tr w:rsidR="002D4EB5" w:rsidRPr="000C09C7" w:rsidTr="000C6847">
        <w:trPr>
          <w:trHeight w:val="1237"/>
        </w:trPr>
        <w:tc>
          <w:tcPr>
            <w:tcW w:w="2280" w:type="dxa"/>
          </w:tcPr>
          <w:p w:rsidR="002D4EB5" w:rsidRPr="000C09C7" w:rsidRDefault="00454112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C09C7">
              <w:rPr>
                <w:rFonts w:asciiTheme="minorHAnsi" w:hAnsiTheme="minorHAnsi" w:cs="Arial"/>
                <w:b/>
                <w:i/>
                <w:szCs w:val="24"/>
              </w:rPr>
              <w:t>‘Done to’</w:t>
            </w: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haroni"/>
                <w:szCs w:val="24"/>
              </w:rPr>
            </w:pPr>
            <w:r w:rsidRPr="000C09C7">
              <w:rPr>
                <w:rFonts w:asciiTheme="minorHAnsi" w:hAnsiTheme="minorHAnsi" w:cs="Aharoni"/>
                <w:szCs w:val="24"/>
              </w:rPr>
              <w:t>Punitive</w:t>
            </w:r>
          </w:p>
          <w:p w:rsidR="002D4EB5" w:rsidRPr="000C09C7" w:rsidRDefault="002D4EB5" w:rsidP="00ED2CF1">
            <w:pPr>
              <w:tabs>
                <w:tab w:val="num" w:pos="567"/>
              </w:tabs>
              <w:rPr>
                <w:rFonts w:asciiTheme="minorHAnsi" w:hAnsiTheme="minorHAnsi" w:cs="Arial"/>
                <w:szCs w:val="24"/>
              </w:rPr>
            </w:pPr>
          </w:p>
          <w:p w:rsidR="00454112" w:rsidRPr="000C09C7" w:rsidRDefault="00454112" w:rsidP="00454112">
            <w:pPr>
              <w:tabs>
                <w:tab w:val="num" w:pos="567"/>
              </w:tabs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0C09C7">
              <w:rPr>
                <w:rFonts w:asciiTheme="minorHAnsi" w:hAnsiTheme="minorHAnsi" w:cs="Arial"/>
                <w:szCs w:val="24"/>
              </w:rPr>
              <w:t>authoritarian</w:t>
            </w: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:rsidR="002D4EB5" w:rsidRPr="000C09C7" w:rsidRDefault="00454112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C09C7">
              <w:rPr>
                <w:rFonts w:asciiTheme="minorHAnsi" w:hAnsiTheme="minorHAnsi" w:cs="Arial"/>
                <w:b/>
                <w:i/>
                <w:szCs w:val="24"/>
              </w:rPr>
              <w:t>‘Done with’</w:t>
            </w: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0C09C7">
              <w:rPr>
                <w:rFonts w:asciiTheme="minorHAnsi" w:hAnsiTheme="minorHAnsi" w:cs="Arial"/>
                <w:szCs w:val="24"/>
              </w:rPr>
              <w:t>Restorative</w:t>
            </w:r>
          </w:p>
          <w:p w:rsidR="002D4EB5" w:rsidRPr="000C09C7" w:rsidRDefault="00086951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0C09C7">
              <w:rPr>
                <w:rFonts w:asciiTheme="minorHAnsi" w:hAnsiTheme="minorHAnsi" w:cs="Arial"/>
                <w:szCs w:val="24"/>
              </w:rPr>
              <w:t>FIRM BUT FAIR</w:t>
            </w:r>
          </w:p>
          <w:p w:rsidR="00454112" w:rsidRPr="000C09C7" w:rsidRDefault="00454112" w:rsidP="00454112">
            <w:pPr>
              <w:tabs>
                <w:tab w:val="num" w:pos="567"/>
              </w:tabs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0C09C7">
              <w:rPr>
                <w:rFonts w:asciiTheme="minorHAnsi" w:hAnsiTheme="minorHAnsi" w:cs="Arial"/>
                <w:szCs w:val="24"/>
              </w:rPr>
              <w:t>authoritative</w:t>
            </w:r>
          </w:p>
        </w:tc>
      </w:tr>
      <w:tr w:rsidR="002D4EB5" w:rsidRPr="000C09C7" w:rsidTr="000C6847">
        <w:trPr>
          <w:trHeight w:val="1253"/>
        </w:trPr>
        <w:tc>
          <w:tcPr>
            <w:tcW w:w="2280" w:type="dxa"/>
          </w:tcPr>
          <w:p w:rsidR="002D4EB5" w:rsidRPr="000C09C7" w:rsidRDefault="002D4EB5" w:rsidP="00ED2CF1">
            <w:pPr>
              <w:tabs>
                <w:tab w:val="num" w:pos="567"/>
              </w:tabs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ED2CF1">
            <w:pPr>
              <w:tabs>
                <w:tab w:val="num" w:pos="567"/>
              </w:tabs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0C09C7">
              <w:rPr>
                <w:rFonts w:asciiTheme="minorHAnsi" w:hAnsiTheme="minorHAnsi" w:cs="Arial"/>
                <w:szCs w:val="24"/>
              </w:rPr>
              <w:t>Neglectful</w:t>
            </w: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454112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C09C7">
              <w:rPr>
                <w:rFonts w:asciiTheme="minorHAnsi" w:hAnsiTheme="minorHAnsi" w:cs="Arial"/>
                <w:b/>
                <w:i/>
                <w:szCs w:val="24"/>
              </w:rPr>
              <w:t>‘Not done’</w:t>
            </w:r>
          </w:p>
        </w:tc>
        <w:tc>
          <w:tcPr>
            <w:tcW w:w="2280" w:type="dxa"/>
          </w:tcPr>
          <w:p w:rsidR="002D4EB5" w:rsidRPr="000C09C7" w:rsidRDefault="002D4EB5" w:rsidP="00ED2CF1">
            <w:pPr>
              <w:tabs>
                <w:tab w:val="num" w:pos="567"/>
              </w:tabs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0C09C7">
              <w:rPr>
                <w:rFonts w:asciiTheme="minorHAnsi" w:hAnsiTheme="minorHAnsi" w:cs="Arial"/>
                <w:szCs w:val="24"/>
              </w:rPr>
              <w:t>Permissive</w:t>
            </w: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2D4EB5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szCs w:val="24"/>
              </w:rPr>
            </w:pPr>
          </w:p>
          <w:p w:rsidR="002D4EB5" w:rsidRPr="000C09C7" w:rsidRDefault="00454112" w:rsidP="000C6847">
            <w:pPr>
              <w:tabs>
                <w:tab w:val="num" w:pos="567"/>
              </w:tabs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C09C7">
              <w:rPr>
                <w:rFonts w:asciiTheme="minorHAnsi" w:hAnsiTheme="minorHAnsi" w:cs="Arial"/>
                <w:b/>
                <w:i/>
                <w:szCs w:val="24"/>
              </w:rPr>
              <w:t>‘Done for’</w:t>
            </w:r>
          </w:p>
        </w:tc>
      </w:tr>
    </w:tbl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>High</w:t>
      </w:r>
    </w:p>
    <w:p w:rsidR="000C6847" w:rsidRPr="000C09C7" w:rsidRDefault="00F34F4F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9" type="#_x0000_t32" style="position:absolute;margin-left:20pt;margin-top:9.4pt;width:0;height:19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" strokecolor="black [3200]" strokeweight="2pt">
            <v:stroke endarrow="open"/>
            <v:shadow on="t" color="black" opacity="24903f" origin=",.5" offset="0,.55556mm"/>
          </v:shape>
        </w:pict>
      </w: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b/>
          <w:szCs w:val="24"/>
        </w:rPr>
      </w:pPr>
      <w:r w:rsidRPr="000C09C7">
        <w:rPr>
          <w:rFonts w:asciiTheme="minorHAnsi" w:hAnsiTheme="minorHAnsi" w:cs="Arial"/>
          <w:b/>
          <w:szCs w:val="24"/>
        </w:rPr>
        <w:t>Control</w:t>
      </w: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0C6847" w:rsidRPr="000C09C7" w:rsidRDefault="000C6847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2D4EB5" w:rsidRPr="000C09C7" w:rsidRDefault="00F34F4F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shape id="Straight Arrow Connector 2" o:spid="_x0000_s1028" type="#_x0000_t32" style="position:absolute;margin-left:32pt;margin-top:15.4pt;width:26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" strokecolor="black [3200]" strokeweight="2pt">
            <v:stroke endarrow="open"/>
            <v:shadow on="t" color="black" opacity="24903f" origin=",.5" offset="0,.55556mm"/>
          </v:shape>
        </w:pict>
      </w:r>
      <w:r w:rsidR="000C6847" w:rsidRPr="000C09C7">
        <w:rPr>
          <w:rFonts w:asciiTheme="minorHAnsi" w:hAnsiTheme="minorHAnsi" w:cs="Arial"/>
          <w:szCs w:val="24"/>
        </w:rPr>
        <w:t>Low</w:t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b/>
          <w:szCs w:val="24"/>
        </w:rPr>
        <w:t>Support</w:t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szCs w:val="24"/>
        </w:rPr>
        <w:tab/>
      </w:r>
      <w:r w:rsidR="000C6847" w:rsidRPr="000C09C7">
        <w:rPr>
          <w:rFonts w:asciiTheme="minorHAnsi" w:hAnsiTheme="minorHAnsi" w:cs="Arial"/>
          <w:szCs w:val="24"/>
        </w:rPr>
        <w:tab/>
        <w:t>High</w:t>
      </w:r>
      <w:r w:rsidR="000C6847" w:rsidRPr="000C09C7">
        <w:rPr>
          <w:rFonts w:asciiTheme="minorHAnsi" w:hAnsiTheme="minorHAnsi" w:cs="Arial"/>
          <w:szCs w:val="24"/>
        </w:rPr>
        <w:br w:type="textWrapping" w:clear="all"/>
      </w:r>
    </w:p>
    <w:p w:rsidR="002D4EB5" w:rsidRPr="000C09C7" w:rsidRDefault="002D4EB5" w:rsidP="002D4EB5">
      <w:pPr>
        <w:tabs>
          <w:tab w:val="num" w:pos="567"/>
        </w:tabs>
        <w:rPr>
          <w:rFonts w:asciiTheme="minorHAnsi" w:hAnsiTheme="minorHAnsi" w:cs="Arial"/>
          <w:szCs w:val="24"/>
        </w:rPr>
      </w:pPr>
    </w:p>
    <w:p w:rsidR="00ED2CF1" w:rsidRPr="004E6CD1" w:rsidRDefault="00ED2CF1" w:rsidP="004E6CD1">
      <w:pPr>
        <w:pStyle w:val="Heading3"/>
      </w:pPr>
      <w:r w:rsidRPr="004E6CD1">
        <w:lastRenderedPageBreak/>
        <w:t>Student Welfare Procedures</w:t>
      </w:r>
    </w:p>
    <w:p w:rsidR="000C6847" w:rsidRPr="005949F5" w:rsidRDefault="00ED2CF1" w:rsidP="004E6CD1">
      <w:pPr>
        <w:pStyle w:val="Heading3"/>
        <w:jc w:val="left"/>
      </w:pPr>
      <w:r w:rsidRPr="005949F5">
        <w:t xml:space="preserve">Relational </w:t>
      </w:r>
      <w:r w:rsidR="00EA2D87" w:rsidRPr="005949F5">
        <w:t xml:space="preserve">and </w:t>
      </w:r>
      <w:r w:rsidRPr="005949F5">
        <w:t>Community Building</w:t>
      </w:r>
      <w:r w:rsidR="00F231FC" w:rsidRPr="005949F5">
        <w:t xml:space="preserve"> Practices</w:t>
      </w:r>
    </w:p>
    <w:p w:rsidR="002D4EB5" w:rsidRPr="00EA2D87" w:rsidRDefault="00EA2D87" w:rsidP="004E6CD1">
      <w:r>
        <w:t xml:space="preserve">The adults within the school environment and wider school community commit to practices which will empower students to manage themselves and their relationships with others responsibly. Students are </w:t>
      </w:r>
      <w:r w:rsidR="002D4EB5" w:rsidRPr="00EA2D87">
        <w:t>prepar</w:t>
      </w:r>
      <w:r w:rsidR="00940B66" w:rsidRPr="00EA2D87">
        <w:t>ed to participate as world citiz</w:t>
      </w:r>
      <w:r w:rsidR="002D4EB5" w:rsidRPr="00EA2D87">
        <w:t>ens in the following ways:</w:t>
      </w:r>
    </w:p>
    <w:p w:rsidR="002D4EB5" w:rsidRPr="004E6CD1" w:rsidRDefault="000C6847" w:rsidP="004E6CD1">
      <w:pPr>
        <w:pStyle w:val="ListParagraph"/>
      </w:pPr>
      <w:r w:rsidRPr="004E6CD1">
        <w:rPr>
          <w:rStyle w:val="Strong"/>
        </w:rPr>
        <w:t>CIRCLE TIME.</w:t>
      </w:r>
      <w:r w:rsidRPr="004E6CD1">
        <w:t xml:space="preserve"> </w:t>
      </w:r>
      <w:r w:rsidR="002D4EB5" w:rsidRPr="004E6CD1">
        <w:t xml:space="preserve">Students are trained in </w:t>
      </w:r>
      <w:r w:rsidR="00940B66" w:rsidRPr="004E6CD1">
        <w:t>social and emotional literacy. They practis</w:t>
      </w:r>
      <w:r w:rsidR="002D4EB5" w:rsidRPr="004E6CD1">
        <w:t>e the building blocks of trust, c</w:t>
      </w:r>
      <w:r w:rsidR="00940B66" w:rsidRPr="004E6CD1">
        <w:t xml:space="preserve">ommunity building, negotiation and </w:t>
      </w:r>
      <w:r w:rsidR="002D4EB5" w:rsidRPr="004E6CD1">
        <w:t>conflict resolution so that they can function well emotionally, socially and academically.</w:t>
      </w:r>
      <w:r w:rsidR="00940B66" w:rsidRPr="004E6CD1">
        <w:t xml:space="preserve"> Each class commits to using Circle Time at least once per week at a scheduled time and as a problem solving strategy </w:t>
      </w:r>
      <w:r w:rsidR="00EA2D87" w:rsidRPr="004E6CD1">
        <w:t>when appropriate</w:t>
      </w:r>
      <w:r w:rsidR="00940B66" w:rsidRPr="004E6CD1">
        <w:t>.</w:t>
      </w:r>
    </w:p>
    <w:p w:rsidR="002D4EB5" w:rsidRPr="000C09C7" w:rsidRDefault="002D4EB5" w:rsidP="002D4EB5">
      <w:pPr>
        <w:tabs>
          <w:tab w:val="num" w:pos="567"/>
        </w:tabs>
        <w:ind w:left="1134"/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 xml:space="preserve"> </w:t>
      </w:r>
    </w:p>
    <w:p w:rsidR="006A31C0" w:rsidRPr="004E6CD1" w:rsidRDefault="000C6847" w:rsidP="004E6CD1">
      <w:pPr>
        <w:pStyle w:val="ListParagraph"/>
      </w:pPr>
      <w:r w:rsidRPr="004E6CD1">
        <w:rPr>
          <w:rStyle w:val="Strong"/>
        </w:rPr>
        <w:t>THE LEARNER PROFILE.</w:t>
      </w:r>
      <w:r w:rsidRPr="004E6CD1">
        <w:t xml:space="preserve"> </w:t>
      </w:r>
      <w:r w:rsidR="00E1259A" w:rsidRPr="004E6CD1">
        <w:rPr>
          <w:rFonts w:eastAsiaTheme="minorHAnsi"/>
        </w:rPr>
        <w:t>The aim of all IB programmes is to develop internation</w:t>
      </w:r>
      <w:r w:rsidR="00940B66" w:rsidRPr="004E6CD1">
        <w:rPr>
          <w:rFonts w:eastAsiaTheme="minorHAnsi"/>
        </w:rPr>
        <w:t>ally minded people who, recognis</w:t>
      </w:r>
      <w:r w:rsidR="00E1259A" w:rsidRPr="004E6CD1">
        <w:rPr>
          <w:rFonts w:eastAsiaTheme="minorHAnsi"/>
        </w:rPr>
        <w:t xml:space="preserve">ing their common humanity and shared guardianship of the planet help to create a better and more peaceful world. </w:t>
      </w:r>
      <w:r w:rsidR="00E1259A" w:rsidRPr="004E6CD1">
        <w:t>International Baccalaureate Learners strive to be</w:t>
      </w:r>
      <w:r w:rsidR="002D4EB5" w:rsidRPr="004E6CD1">
        <w:t xml:space="preserve"> balanced, caring, communicators, inquirers, knowledgeable, open-minded, princ</w:t>
      </w:r>
      <w:r w:rsidR="00E1259A" w:rsidRPr="004E6CD1">
        <w:t>ipled, responsible, risk takers and</w:t>
      </w:r>
      <w:r w:rsidR="002D4EB5" w:rsidRPr="004E6CD1">
        <w:t xml:space="preserve"> thinkers.</w:t>
      </w:r>
      <w:r w:rsidR="00940B66" w:rsidRPr="004E6CD1">
        <w:t xml:space="preserve"> Adults in the school community ar</w:t>
      </w:r>
      <w:r w:rsidR="00C00673" w:rsidRPr="004E6CD1">
        <w:t xml:space="preserve">e expected to model and promote the Learner Profile attributes. The school’s program of inquiry is also expected to provide students with multiple opportunities to develop the attributes. </w:t>
      </w:r>
    </w:p>
    <w:p w:rsidR="006A31C0" w:rsidRPr="004E6CD1" w:rsidRDefault="006A31C0" w:rsidP="004E6CD1">
      <w:pPr>
        <w:rPr>
          <w:rFonts w:asciiTheme="minorHAnsi" w:hAnsiTheme="minorHAnsi" w:cs="Arial"/>
          <w:b/>
          <w:szCs w:val="24"/>
        </w:rPr>
      </w:pPr>
    </w:p>
    <w:p w:rsidR="00ED2CF1" w:rsidRPr="004E6CD1" w:rsidRDefault="00753F79" w:rsidP="004E6CD1">
      <w:pPr>
        <w:pStyle w:val="ListParagraph"/>
      </w:pPr>
      <w:r w:rsidRPr="004E6CD1">
        <w:rPr>
          <w:rStyle w:val="Strong"/>
        </w:rPr>
        <w:t>ENRICHMENT</w:t>
      </w:r>
      <w:r w:rsidRPr="004E6CD1">
        <w:t xml:space="preserve"> Students</w:t>
      </w:r>
      <w:r w:rsidR="006A31C0" w:rsidRPr="004E6CD1">
        <w:t xml:space="preserve"> are placed into multi-aged buddy groups for the duration of their time at the school. Each group has a mentor teacher and meets fortnightly on Thursday afternoons, participating in a rotation of enrichment activities (e.g. sport, art, craft, school magazine, music, gardening, origami, collage, cooking) throughout the school year. The program </w:t>
      </w:r>
      <w:r w:rsidR="00E1259A" w:rsidRPr="004E6CD1">
        <w:t>facilitate</w:t>
      </w:r>
      <w:r w:rsidR="006A31C0" w:rsidRPr="004E6CD1">
        <w:t>s</w:t>
      </w:r>
      <w:r w:rsidR="00E1259A" w:rsidRPr="004E6CD1">
        <w:t xml:space="preserve"> </w:t>
      </w:r>
      <w:r w:rsidR="00F30D5C" w:rsidRPr="004E6CD1">
        <w:t>and foster</w:t>
      </w:r>
      <w:r w:rsidR="006A31C0" w:rsidRPr="004E6CD1">
        <w:t>s</w:t>
      </w:r>
      <w:r w:rsidR="00F30D5C" w:rsidRPr="004E6CD1">
        <w:t xml:space="preserve"> relationship building outside of the classroom</w:t>
      </w:r>
      <w:r w:rsidR="0083531B" w:rsidRPr="004E6CD1">
        <w:t>,</w:t>
      </w:r>
      <w:r w:rsidR="00F30D5C" w:rsidRPr="004E6CD1">
        <w:t xml:space="preserve"> with both the members of their group and other teachers from around the school. </w:t>
      </w:r>
    </w:p>
    <w:p w:rsidR="00ED2CF1" w:rsidRPr="000C09C7" w:rsidRDefault="00ED2CF1" w:rsidP="004E6CD1">
      <w:pPr>
        <w:pStyle w:val="ListParagraph"/>
        <w:numPr>
          <w:ilvl w:val="0"/>
          <w:numId w:val="0"/>
        </w:numPr>
        <w:ind w:left="360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6A31C0" w:rsidRPr="004E6CD1" w:rsidRDefault="00ED2CF1" w:rsidP="004E6CD1">
      <w:pPr>
        <w:pStyle w:val="ListParagraph"/>
      </w:pPr>
      <w:r w:rsidRPr="004E6CD1">
        <w:rPr>
          <w:rStyle w:val="Strong"/>
        </w:rPr>
        <w:t>SOCIAL and EMOTIONAL LEARNING (SEL)</w:t>
      </w:r>
      <w:r w:rsidR="006A31C0" w:rsidRPr="004E6CD1">
        <w:t xml:space="preserve"> </w:t>
      </w:r>
      <w:r w:rsidR="00F231FC" w:rsidRPr="004E6CD1">
        <w:t xml:space="preserve">As a </w:t>
      </w:r>
      <w:proofErr w:type="spellStart"/>
      <w:r w:rsidR="00F231FC" w:rsidRPr="004E6CD1">
        <w:t>KidsMatter</w:t>
      </w:r>
      <w:proofErr w:type="spellEnd"/>
      <w:r w:rsidR="00F231FC" w:rsidRPr="004E6CD1">
        <w:t xml:space="preserve"> school all classroom teachers at North Ainslie are expected to deliver the selected SEL program. </w:t>
      </w:r>
      <w:r w:rsidR="00F30D5C" w:rsidRPr="004E6CD1">
        <w:t>A SEL scope and sequence has been developed for all year levels (K-6), with weekly lesson plans designed to be</w:t>
      </w:r>
      <w:r w:rsidR="00F231FC" w:rsidRPr="004E6CD1">
        <w:t xml:space="preserve"> implemented within the Circle T</w:t>
      </w:r>
      <w:r w:rsidR="00F30D5C" w:rsidRPr="004E6CD1">
        <w:t>ime format. The lesson plans incorporate Bounce Back and Circle Time resources as well as the PYP learner profiles and attitudes.</w:t>
      </w:r>
    </w:p>
    <w:p w:rsidR="006A31C0" w:rsidRPr="006A31C0" w:rsidRDefault="006A31C0" w:rsidP="004E6CD1">
      <w:pPr>
        <w:pStyle w:val="ListParagraph"/>
        <w:numPr>
          <w:ilvl w:val="0"/>
          <w:numId w:val="0"/>
        </w:numPr>
        <w:ind w:left="360"/>
        <w:rPr>
          <w:rFonts w:asciiTheme="minorHAnsi" w:hAnsiTheme="minorHAnsi" w:cs="Arial"/>
          <w:b/>
          <w:szCs w:val="24"/>
        </w:rPr>
      </w:pPr>
    </w:p>
    <w:p w:rsidR="006A31C0" w:rsidRPr="004E6CD1" w:rsidRDefault="006A31C0" w:rsidP="004E6CD1">
      <w:pPr>
        <w:pStyle w:val="ListParagraph"/>
      </w:pPr>
      <w:r w:rsidRPr="004E6CD1">
        <w:rPr>
          <w:rStyle w:val="Strong"/>
        </w:rPr>
        <w:t>COMMUNITY EVENTS</w:t>
      </w:r>
      <w:r w:rsidRPr="004E6CD1">
        <w:t xml:space="preserve"> Staff, parents and carers </w:t>
      </w:r>
      <w:proofErr w:type="gramStart"/>
      <w:r w:rsidRPr="004E6CD1">
        <w:t>engage</w:t>
      </w:r>
      <w:proofErr w:type="gramEnd"/>
      <w:r w:rsidRPr="004E6CD1">
        <w:t xml:space="preserve"> regularly in school activities and events to facilitate relationship building and model community behaviours. Events include the Multicultural Fiest</w:t>
      </w:r>
      <w:r w:rsidR="005949F5" w:rsidRPr="004E6CD1">
        <w:t xml:space="preserve">a, Community BBQ and Disco, </w:t>
      </w:r>
      <w:r w:rsidRPr="004E6CD1">
        <w:t xml:space="preserve">Green Garage Sale, parent morning teas </w:t>
      </w:r>
      <w:r w:rsidR="00753F79" w:rsidRPr="004E6CD1">
        <w:t>and Healthy</w:t>
      </w:r>
      <w:r w:rsidRPr="004E6CD1">
        <w:t xml:space="preserve"> Eating Hub </w:t>
      </w:r>
      <w:r w:rsidR="005949F5" w:rsidRPr="004E6CD1">
        <w:t>project.</w:t>
      </w:r>
    </w:p>
    <w:p w:rsidR="00F231FC" w:rsidRDefault="000C6847" w:rsidP="004E6CD1">
      <w:pPr>
        <w:pStyle w:val="Heading3"/>
      </w:pPr>
      <w:r w:rsidRPr="00F231FC">
        <w:t>Student Management Procedures for the Classroom</w:t>
      </w:r>
    </w:p>
    <w:p w:rsidR="00753F79" w:rsidRDefault="00753F79" w:rsidP="004E6CD1">
      <w:pPr>
        <w:pStyle w:val="Heading3"/>
        <w:jc w:val="left"/>
      </w:pPr>
      <w:r>
        <w:t>The School</w:t>
      </w:r>
    </w:p>
    <w:p w:rsidR="005949F5" w:rsidRDefault="005949F5" w:rsidP="004E6CD1">
      <w:r w:rsidRPr="005949F5">
        <w:t xml:space="preserve">Teachers and executive staff commit to </w:t>
      </w:r>
      <w:r>
        <w:t>the following practices to ensure that:</w:t>
      </w:r>
    </w:p>
    <w:p w:rsidR="005949F5" w:rsidRPr="004E6CD1" w:rsidRDefault="005949F5" w:rsidP="004E6CD1">
      <w:pPr>
        <w:pStyle w:val="ListParagraph"/>
      </w:pPr>
      <w:r w:rsidRPr="004E6CD1">
        <w:t>t</w:t>
      </w:r>
      <w:r w:rsidR="00F30D5C" w:rsidRPr="004E6CD1">
        <w:t>he</w:t>
      </w:r>
      <w:r w:rsidRPr="004E6CD1">
        <w:t>re is</w:t>
      </w:r>
      <w:r w:rsidR="00F30D5C" w:rsidRPr="004E6CD1">
        <w:t xml:space="preserve"> </w:t>
      </w:r>
      <w:r w:rsidR="002D4EB5" w:rsidRPr="004E6CD1">
        <w:t>least interr</w:t>
      </w:r>
      <w:r w:rsidRPr="004E6CD1">
        <w:t>uption to teaching and learning; and</w:t>
      </w:r>
    </w:p>
    <w:p w:rsidR="005949F5" w:rsidRPr="004E6CD1" w:rsidRDefault="005949F5" w:rsidP="004E6CD1">
      <w:pPr>
        <w:pStyle w:val="ListParagraph"/>
      </w:pPr>
      <w:proofErr w:type="gramStart"/>
      <w:r w:rsidRPr="004E6CD1">
        <w:t>s</w:t>
      </w:r>
      <w:r w:rsidR="001B3DAB" w:rsidRPr="004E6CD1">
        <w:t>tudents</w:t>
      </w:r>
      <w:proofErr w:type="gramEnd"/>
      <w:r w:rsidR="001B3DAB" w:rsidRPr="004E6CD1">
        <w:t xml:space="preserve"> </w:t>
      </w:r>
      <w:r w:rsidRPr="004E6CD1">
        <w:t>have a framework within which</w:t>
      </w:r>
      <w:r w:rsidR="002D4EB5" w:rsidRPr="004E6CD1">
        <w:t xml:space="preserve"> they can reliably predict </w:t>
      </w:r>
      <w:r w:rsidR="00F30D5C" w:rsidRPr="004E6CD1">
        <w:t xml:space="preserve">the </w:t>
      </w:r>
      <w:r w:rsidR="002D4EB5" w:rsidRPr="004E6CD1">
        <w:t>consequences</w:t>
      </w:r>
      <w:r w:rsidRPr="004E6CD1">
        <w:t xml:space="preserve"> that follow certain behaviours.</w:t>
      </w:r>
    </w:p>
    <w:p w:rsidR="005949F5" w:rsidRPr="005949F5" w:rsidRDefault="005949F5" w:rsidP="005949F5">
      <w:pPr>
        <w:ind w:left="360"/>
        <w:rPr>
          <w:rFonts w:asciiTheme="minorHAnsi" w:hAnsiTheme="minorHAnsi" w:cs="Arial"/>
          <w:szCs w:val="24"/>
        </w:rPr>
      </w:pPr>
    </w:p>
    <w:p w:rsidR="00725513" w:rsidRPr="004E6CD1" w:rsidRDefault="005949F5" w:rsidP="005949F5">
      <w:pPr>
        <w:rPr>
          <w:rStyle w:val="Strong"/>
        </w:rPr>
      </w:pPr>
      <w:r w:rsidRPr="004E6CD1">
        <w:rPr>
          <w:rStyle w:val="Strong"/>
        </w:rPr>
        <w:t>R</w:t>
      </w:r>
      <w:r w:rsidR="002D4EB5" w:rsidRPr="004E6CD1">
        <w:rPr>
          <w:rStyle w:val="Strong"/>
        </w:rPr>
        <w:t>e</w:t>
      </w:r>
      <w:r w:rsidRPr="004E6CD1">
        <w:rPr>
          <w:rStyle w:val="Strong"/>
        </w:rPr>
        <w:t>storative practices are always the</w:t>
      </w:r>
      <w:r w:rsidR="002D4EB5" w:rsidRPr="004E6CD1">
        <w:rPr>
          <w:rStyle w:val="Strong"/>
        </w:rPr>
        <w:t xml:space="preserve"> preferred option to following the behaviour management stages.</w:t>
      </w:r>
      <w:r w:rsidR="00725513" w:rsidRPr="004E6CD1">
        <w:rPr>
          <w:rStyle w:val="Strong"/>
        </w:rPr>
        <w:t xml:space="preserve"> </w:t>
      </w:r>
    </w:p>
    <w:p w:rsidR="005949F5" w:rsidRPr="005949F5" w:rsidRDefault="005949F5" w:rsidP="005949F5">
      <w:pPr>
        <w:rPr>
          <w:rFonts w:asciiTheme="minorHAnsi" w:hAnsiTheme="minorHAnsi" w:cs="Arial"/>
          <w:szCs w:val="24"/>
        </w:rPr>
      </w:pPr>
    </w:p>
    <w:p w:rsidR="00B240A0" w:rsidRPr="005949F5" w:rsidRDefault="005949F5" w:rsidP="004E6CD1">
      <w:r w:rsidRPr="004E6CD1">
        <w:rPr>
          <w:rStyle w:val="Strong"/>
        </w:rPr>
        <w:t>Note:</w:t>
      </w:r>
      <w:r>
        <w:rPr>
          <w:b/>
        </w:rPr>
        <w:t xml:space="preserve"> </w:t>
      </w:r>
      <w:r w:rsidR="00B240A0" w:rsidRPr="005949F5">
        <w:t xml:space="preserve">Some students will have an individualised behaviour plan that will take precedence over the usual stage progression. In these cases the behaviour plan is followed. </w:t>
      </w:r>
    </w:p>
    <w:p w:rsidR="00725513" w:rsidRPr="000C09C7" w:rsidRDefault="00725513" w:rsidP="00725513">
      <w:pPr>
        <w:rPr>
          <w:rFonts w:asciiTheme="minorHAnsi" w:hAnsiTheme="minorHAnsi" w:cs="Arial"/>
          <w:b/>
          <w:szCs w:val="24"/>
        </w:rPr>
      </w:pPr>
    </w:p>
    <w:p w:rsidR="00725513" w:rsidRPr="004E6CD1" w:rsidRDefault="00725513" w:rsidP="004E6CD1">
      <w:pPr>
        <w:rPr>
          <w:rStyle w:val="Strong"/>
        </w:rPr>
      </w:pPr>
      <w:r w:rsidRPr="004E6CD1">
        <w:rPr>
          <w:rStyle w:val="Strong"/>
        </w:rPr>
        <w:t xml:space="preserve">Restorative Procedures </w:t>
      </w:r>
    </w:p>
    <w:p w:rsidR="00725513" w:rsidRPr="000C09C7" w:rsidRDefault="00725513" w:rsidP="004E6CD1">
      <w:r w:rsidRPr="000C09C7">
        <w:t>The teacher may choose</w:t>
      </w:r>
      <w:r w:rsidR="00AD5FE4">
        <w:t xml:space="preserve"> one of the following options, depending on the seriousness of the incident and the number of students involved:</w:t>
      </w:r>
    </w:p>
    <w:p w:rsidR="00725513" w:rsidRDefault="00AD5FE4" w:rsidP="004E6CD1">
      <w:pPr>
        <w:pStyle w:val="ListParagraph"/>
      </w:pPr>
      <w:r>
        <w:t>to have students</w:t>
      </w:r>
      <w:r w:rsidR="00F30D5C" w:rsidRPr="000C09C7">
        <w:t xml:space="preserve"> conference with peers </w:t>
      </w:r>
      <w:r w:rsidR="005949F5">
        <w:t xml:space="preserve"> and report the outcome</w:t>
      </w:r>
      <w:r w:rsidR="00725513" w:rsidRPr="000C09C7">
        <w:t xml:space="preserve"> to the teacher</w:t>
      </w:r>
    </w:p>
    <w:p w:rsidR="00AD5FE4" w:rsidRPr="000C09C7" w:rsidRDefault="00AD5FE4" w:rsidP="004E6CD1">
      <w:pPr>
        <w:pStyle w:val="ListParagraph"/>
      </w:pPr>
      <w:r>
        <w:t>a restorative conversation</w:t>
      </w:r>
    </w:p>
    <w:p w:rsidR="00725513" w:rsidRPr="000C09C7" w:rsidRDefault="00F30D5C" w:rsidP="004E6CD1">
      <w:pPr>
        <w:pStyle w:val="ListParagraph"/>
      </w:pPr>
      <w:r w:rsidRPr="000C09C7">
        <w:t>a</w:t>
      </w:r>
      <w:r w:rsidR="00725513" w:rsidRPr="000C09C7">
        <w:t xml:space="preserve"> corridor conference</w:t>
      </w:r>
    </w:p>
    <w:p w:rsidR="00725513" w:rsidRPr="000C09C7" w:rsidRDefault="00725513" w:rsidP="004E6CD1">
      <w:pPr>
        <w:pStyle w:val="ListParagraph"/>
      </w:pPr>
      <w:r w:rsidRPr="000C09C7">
        <w:t>an informal conference</w:t>
      </w:r>
    </w:p>
    <w:p w:rsidR="00725513" w:rsidRPr="000C09C7" w:rsidRDefault="00725513" w:rsidP="004E6CD1">
      <w:pPr>
        <w:pStyle w:val="ListParagraph"/>
      </w:pPr>
      <w:r w:rsidRPr="000C09C7">
        <w:t>a circle with the whole class</w:t>
      </w:r>
      <w:r w:rsidR="00F30D5C" w:rsidRPr="000C09C7">
        <w:t>/group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</w:p>
    <w:p w:rsidR="00725513" w:rsidRPr="000C09C7" w:rsidRDefault="00725513" w:rsidP="004E6CD1">
      <w:r w:rsidRPr="000C09C7">
        <w:t>In more serious cases the principal or deputy principal may choose to hold a formal conference involvin</w:t>
      </w:r>
      <w:r w:rsidR="005949F5">
        <w:t>g parents and other stakeholders</w:t>
      </w:r>
      <w:r w:rsidRPr="000C09C7">
        <w:t xml:space="preserve">. A trained person will set up and facilitate the conference. </w:t>
      </w:r>
    </w:p>
    <w:p w:rsidR="00725513" w:rsidRPr="000C09C7" w:rsidRDefault="00725513" w:rsidP="00725513">
      <w:pPr>
        <w:jc w:val="center"/>
        <w:rPr>
          <w:rFonts w:asciiTheme="minorHAnsi" w:hAnsiTheme="minorHAnsi" w:cs="Arial"/>
          <w:b/>
          <w:szCs w:val="24"/>
          <w:u w:val="single"/>
          <w:lang w:val="en-US"/>
        </w:rPr>
      </w:pPr>
    </w:p>
    <w:p w:rsidR="00725513" w:rsidRPr="00875786" w:rsidRDefault="00725513" w:rsidP="004F1D63">
      <w:pPr>
        <w:pStyle w:val="Style1"/>
      </w:pPr>
      <w:r w:rsidRPr="00875786">
        <w:t>Student Management Framework</w:t>
      </w:r>
    </w:p>
    <w:p w:rsidR="00725513" w:rsidRPr="004F1D63" w:rsidRDefault="00725513" w:rsidP="004F1D63">
      <w:pPr>
        <w:rPr>
          <w:rStyle w:val="Strong"/>
        </w:rPr>
      </w:pPr>
      <w:r w:rsidRPr="004F1D63">
        <w:rPr>
          <w:rStyle w:val="Strong"/>
        </w:rPr>
        <w:t>Preliminary Reminders (non-verbal, verbal, least intrusive to teaching and learning environment)</w:t>
      </w:r>
    </w:p>
    <w:p w:rsidR="00F30D5C" w:rsidRPr="000C09C7" w:rsidRDefault="00F30D5C" w:rsidP="004F1D63">
      <w:pPr>
        <w:pStyle w:val="ListParagraph"/>
        <w:rPr>
          <w:lang w:val="en-US"/>
        </w:rPr>
      </w:pPr>
      <w:r w:rsidRPr="000C09C7">
        <w:rPr>
          <w:lang w:val="en-US"/>
        </w:rPr>
        <w:t>1-3 reminders may be used depending on the severity of the behavior with the third reminder, without exception, resulting in a time-out at the reflection/thinking</w:t>
      </w:r>
      <w:r w:rsidR="007801D7" w:rsidRPr="000C09C7">
        <w:rPr>
          <w:lang w:val="en-US"/>
        </w:rPr>
        <w:t xml:space="preserve"> space</w:t>
      </w:r>
      <w:r w:rsidRPr="000C09C7">
        <w:rPr>
          <w:lang w:val="en-US"/>
        </w:rPr>
        <w:t xml:space="preserve">. 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  <w:lang w:val="en-US"/>
        </w:rPr>
      </w:pPr>
    </w:p>
    <w:p w:rsidR="00725513" w:rsidRPr="004F1D63" w:rsidRDefault="00725513" w:rsidP="004F1D63">
      <w:pPr>
        <w:rPr>
          <w:rStyle w:val="Strong"/>
        </w:rPr>
      </w:pPr>
      <w:r w:rsidRPr="004F1D63">
        <w:rPr>
          <w:rStyle w:val="Strong"/>
        </w:rPr>
        <w:t>Stage 1</w:t>
      </w:r>
      <w:r w:rsidR="007801D7" w:rsidRPr="004F1D63">
        <w:rPr>
          <w:rStyle w:val="Strong"/>
        </w:rPr>
        <w:t xml:space="preserve"> - </w:t>
      </w:r>
      <w:r w:rsidR="001B3DAB" w:rsidRPr="004F1D63">
        <w:rPr>
          <w:rStyle w:val="Strong"/>
        </w:rPr>
        <w:t xml:space="preserve">Reflection/Thinking </w:t>
      </w:r>
      <w:r w:rsidR="007801D7" w:rsidRPr="004F1D63">
        <w:rPr>
          <w:rStyle w:val="Strong"/>
        </w:rPr>
        <w:t>Space in classroom</w:t>
      </w:r>
      <w:r w:rsidRPr="004F1D63">
        <w:rPr>
          <w:rStyle w:val="Strong"/>
        </w:rPr>
        <w:t xml:space="preserve">  </w:t>
      </w:r>
    </w:p>
    <w:p w:rsidR="00367FC3" w:rsidRPr="00EA2626" w:rsidRDefault="00367FC3" w:rsidP="00367FC3">
      <w:pPr>
        <w:rPr>
          <w:rFonts w:asciiTheme="minorHAnsi" w:hAnsiTheme="minorHAnsi" w:cs="Arial"/>
          <w:i/>
          <w:szCs w:val="24"/>
          <w:lang w:val="en-US"/>
        </w:rPr>
      </w:pPr>
      <w:r w:rsidRPr="00EA2626">
        <w:rPr>
          <w:rFonts w:asciiTheme="minorHAnsi" w:hAnsiTheme="minorHAnsi" w:cs="Arial"/>
          <w:i/>
          <w:szCs w:val="24"/>
          <w:lang w:val="en-US"/>
        </w:rPr>
        <w:t>An example of the type</w:t>
      </w:r>
      <w:r w:rsidR="00EA2626" w:rsidRPr="00EA2626">
        <w:rPr>
          <w:rFonts w:asciiTheme="minorHAnsi" w:hAnsiTheme="minorHAnsi" w:cs="Arial"/>
          <w:i/>
          <w:szCs w:val="24"/>
          <w:lang w:val="en-US"/>
        </w:rPr>
        <w:t xml:space="preserve">s of </w:t>
      </w:r>
      <w:proofErr w:type="spellStart"/>
      <w:r w:rsidR="00EA2626" w:rsidRPr="00EA2626">
        <w:rPr>
          <w:rFonts w:asciiTheme="minorHAnsi" w:hAnsiTheme="minorHAnsi" w:cs="Arial"/>
          <w:i/>
          <w:szCs w:val="24"/>
          <w:lang w:val="en-US"/>
        </w:rPr>
        <w:t>behaviours</w:t>
      </w:r>
      <w:proofErr w:type="spellEnd"/>
      <w:r w:rsidR="00EA2626" w:rsidRPr="00EA2626">
        <w:rPr>
          <w:rFonts w:asciiTheme="minorHAnsi" w:hAnsiTheme="minorHAnsi" w:cs="Arial"/>
          <w:i/>
          <w:szCs w:val="24"/>
          <w:lang w:val="en-US"/>
        </w:rPr>
        <w:t xml:space="preserve"> that warrant a S</w:t>
      </w:r>
      <w:r w:rsidR="00EA2626">
        <w:rPr>
          <w:rFonts w:asciiTheme="minorHAnsi" w:hAnsiTheme="minorHAnsi" w:cs="Arial"/>
          <w:i/>
          <w:szCs w:val="24"/>
          <w:lang w:val="en-US"/>
        </w:rPr>
        <w:t>tage 1 would be:</w:t>
      </w:r>
    </w:p>
    <w:p w:rsidR="00367FC3" w:rsidRPr="000C09C7" w:rsidRDefault="007801D7" w:rsidP="00367FC3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>Low-level n</w:t>
      </w:r>
      <w:r w:rsidR="008D4A90" w:rsidRPr="000C09C7">
        <w:rPr>
          <w:rFonts w:asciiTheme="minorHAnsi" w:hAnsiTheme="minorHAnsi" w:cs="Arial"/>
          <w:b/>
          <w:szCs w:val="24"/>
          <w:lang w:val="en-US"/>
        </w:rPr>
        <w:t>on-compliance</w:t>
      </w:r>
    </w:p>
    <w:p w:rsidR="008D4A90" w:rsidRPr="000C09C7" w:rsidRDefault="008D4A90" w:rsidP="00367FC3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 xml:space="preserve">Low-level disrespectful </w:t>
      </w:r>
      <w:proofErr w:type="spellStart"/>
      <w:r w:rsidRPr="000C09C7">
        <w:rPr>
          <w:rFonts w:asciiTheme="minorHAnsi" w:hAnsiTheme="minorHAnsi" w:cs="Arial"/>
          <w:b/>
          <w:szCs w:val="24"/>
          <w:lang w:val="en-US"/>
        </w:rPr>
        <w:t>behavio</w:t>
      </w:r>
      <w:r w:rsidR="00EA2626">
        <w:rPr>
          <w:rFonts w:asciiTheme="minorHAnsi" w:hAnsiTheme="minorHAnsi" w:cs="Arial"/>
          <w:b/>
          <w:szCs w:val="24"/>
          <w:lang w:val="en-US"/>
        </w:rPr>
        <w:t>u</w:t>
      </w:r>
      <w:r w:rsidRPr="000C09C7">
        <w:rPr>
          <w:rFonts w:asciiTheme="minorHAnsi" w:hAnsiTheme="minorHAnsi" w:cs="Arial"/>
          <w:b/>
          <w:szCs w:val="24"/>
          <w:lang w:val="en-US"/>
        </w:rPr>
        <w:t>r</w:t>
      </w:r>
      <w:proofErr w:type="spellEnd"/>
    </w:p>
    <w:p w:rsidR="00EA2626" w:rsidRDefault="008D4A90" w:rsidP="00EA262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>Disruption of the learning environment</w:t>
      </w:r>
    </w:p>
    <w:p w:rsidR="00EA2626" w:rsidRPr="00EA2626" w:rsidRDefault="00EA2626" w:rsidP="004F1D63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="Arial"/>
          <w:b/>
          <w:szCs w:val="24"/>
          <w:lang w:val="en-US"/>
        </w:rPr>
      </w:pPr>
    </w:p>
    <w:p w:rsidR="00725513" w:rsidRPr="000C09C7" w:rsidRDefault="00EA2626" w:rsidP="004F1D63">
      <w:pPr>
        <w:pStyle w:val="ListParagraph"/>
        <w:rPr>
          <w:lang w:val="en-US"/>
        </w:rPr>
      </w:pPr>
      <w:r>
        <w:rPr>
          <w:lang w:val="en-US"/>
        </w:rPr>
        <w:t>The s</w:t>
      </w:r>
      <w:r w:rsidR="00367FC3" w:rsidRPr="000C09C7">
        <w:rPr>
          <w:lang w:val="en-US"/>
        </w:rPr>
        <w:t xml:space="preserve">tudent </w:t>
      </w:r>
      <w:r w:rsidR="00725513" w:rsidRPr="000C09C7">
        <w:rPr>
          <w:lang w:val="en-US"/>
        </w:rPr>
        <w:t xml:space="preserve">sits at </w:t>
      </w:r>
      <w:r>
        <w:rPr>
          <w:lang w:val="en-US"/>
        </w:rPr>
        <w:t xml:space="preserve">a </w:t>
      </w:r>
      <w:r w:rsidR="00725513" w:rsidRPr="000C09C7">
        <w:rPr>
          <w:lang w:val="en-US"/>
        </w:rPr>
        <w:t xml:space="preserve">specified place in the </w:t>
      </w:r>
      <w:r>
        <w:rPr>
          <w:lang w:val="en-US"/>
        </w:rPr>
        <w:t>class</w:t>
      </w:r>
      <w:r w:rsidR="00725513" w:rsidRPr="000C09C7">
        <w:rPr>
          <w:lang w:val="en-US"/>
        </w:rPr>
        <w:t xml:space="preserve">room and reflects upon </w:t>
      </w:r>
      <w:r>
        <w:rPr>
          <w:lang w:val="en-US"/>
        </w:rPr>
        <w:t xml:space="preserve">his/her </w:t>
      </w:r>
      <w:proofErr w:type="spellStart"/>
      <w:r w:rsidR="00725513" w:rsidRPr="000C09C7">
        <w:rPr>
          <w:lang w:val="en-US"/>
        </w:rPr>
        <w:t>behaviour</w:t>
      </w:r>
      <w:proofErr w:type="spellEnd"/>
      <w:r w:rsidR="00725513" w:rsidRPr="000C09C7">
        <w:rPr>
          <w:lang w:val="en-US"/>
        </w:rPr>
        <w:t xml:space="preserve"> and what is expected.</w:t>
      </w:r>
    </w:p>
    <w:p w:rsidR="00725513" w:rsidRPr="000C09C7" w:rsidRDefault="00EA2626" w:rsidP="004F1D63">
      <w:pPr>
        <w:pStyle w:val="ListParagraph"/>
        <w:rPr>
          <w:lang w:val="en-US"/>
        </w:rPr>
      </w:pPr>
      <w:r>
        <w:rPr>
          <w:lang w:val="en-US"/>
        </w:rPr>
        <w:t>The student r</w:t>
      </w:r>
      <w:r w:rsidR="00367FC3" w:rsidRPr="000C09C7">
        <w:rPr>
          <w:lang w:val="en-US"/>
        </w:rPr>
        <w:t>etu</w:t>
      </w:r>
      <w:r>
        <w:rPr>
          <w:lang w:val="en-US"/>
        </w:rPr>
        <w:t xml:space="preserve">rns at the end of the </w:t>
      </w:r>
      <w:r w:rsidR="00367FC3" w:rsidRPr="000C09C7">
        <w:rPr>
          <w:lang w:val="en-US"/>
        </w:rPr>
        <w:t>time</w:t>
      </w:r>
      <w:r>
        <w:rPr>
          <w:lang w:val="en-US"/>
        </w:rPr>
        <w:t xml:space="preserve"> specified by the teacher</w:t>
      </w:r>
      <w:r w:rsidR="00725513" w:rsidRPr="000C09C7">
        <w:rPr>
          <w:lang w:val="en-US"/>
        </w:rPr>
        <w:t xml:space="preserve">. The teacher may use an egg timer so that the child can independently return </w:t>
      </w:r>
      <w:r>
        <w:rPr>
          <w:lang w:val="en-US"/>
        </w:rPr>
        <w:t>to the task at hand</w:t>
      </w:r>
      <w:r w:rsidR="00725513" w:rsidRPr="000C09C7">
        <w:rPr>
          <w:lang w:val="en-US"/>
        </w:rPr>
        <w:t>.</w:t>
      </w:r>
    </w:p>
    <w:p w:rsidR="00725513" w:rsidRPr="000C09C7" w:rsidRDefault="00367FC3" w:rsidP="004F1D63">
      <w:pPr>
        <w:pStyle w:val="ListParagraph"/>
        <w:rPr>
          <w:lang w:val="en-US"/>
        </w:rPr>
      </w:pPr>
      <w:r w:rsidRPr="000C09C7">
        <w:rPr>
          <w:lang w:val="en-US"/>
        </w:rPr>
        <w:t>The student completes a restorative/reflection sheet.</w:t>
      </w:r>
    </w:p>
    <w:p w:rsidR="00725513" w:rsidRPr="000C09C7" w:rsidRDefault="00367FC3" w:rsidP="004F1D63">
      <w:pPr>
        <w:pStyle w:val="ListParagraph"/>
        <w:rPr>
          <w:lang w:val="en-US"/>
        </w:rPr>
      </w:pPr>
      <w:r w:rsidRPr="000C09C7">
        <w:rPr>
          <w:lang w:val="en-US"/>
        </w:rPr>
        <w:t>At the completion of the time t</w:t>
      </w:r>
      <w:r w:rsidR="00725513" w:rsidRPr="000C09C7">
        <w:rPr>
          <w:lang w:val="en-US"/>
        </w:rPr>
        <w:t xml:space="preserve">he teacher </w:t>
      </w:r>
      <w:r w:rsidRPr="000C09C7">
        <w:rPr>
          <w:lang w:val="en-US"/>
        </w:rPr>
        <w:t>has a restorative conversation with the student as a way for the student to transition back to class.</w:t>
      </w:r>
      <w:r w:rsidR="00454112" w:rsidRPr="000C09C7">
        <w:rPr>
          <w:lang w:val="en-US"/>
        </w:rPr>
        <w:t xml:space="preserve"> This may be done informally or formally but is completed with the goal of restoring the relationship. </w:t>
      </w:r>
    </w:p>
    <w:p w:rsidR="00EA2626" w:rsidRDefault="00EA2626" w:rsidP="00EA2626">
      <w:pPr>
        <w:rPr>
          <w:rFonts w:asciiTheme="minorHAnsi" w:hAnsiTheme="minorHAnsi" w:cs="Arial"/>
          <w:b/>
          <w:szCs w:val="24"/>
          <w:lang w:val="en-US"/>
        </w:rPr>
      </w:pPr>
    </w:p>
    <w:p w:rsidR="00EA2626" w:rsidRPr="004F1D63" w:rsidRDefault="00EA2626" w:rsidP="004F1D63">
      <w:pPr>
        <w:rPr>
          <w:rStyle w:val="Strong"/>
        </w:rPr>
      </w:pPr>
      <w:r w:rsidRPr="004F1D63">
        <w:rPr>
          <w:rStyle w:val="Strong"/>
        </w:rPr>
        <w:t>Please advise executive staff of any repeated stage 1 referrals, either via email or by sending the completed reflection sheets to the office. Executive staff will notify parents where a student has completed three or more Stage 1s in a week.</w:t>
      </w:r>
    </w:p>
    <w:p w:rsidR="00EA2626" w:rsidRPr="004F1D63" w:rsidRDefault="00EA2626" w:rsidP="004F1D63">
      <w:pPr>
        <w:rPr>
          <w:rStyle w:val="Strong"/>
        </w:rPr>
      </w:pPr>
    </w:p>
    <w:p w:rsidR="00725513" w:rsidRPr="000C09C7" w:rsidRDefault="00725513" w:rsidP="00725513">
      <w:pPr>
        <w:rPr>
          <w:rFonts w:asciiTheme="minorHAnsi" w:hAnsiTheme="minorHAnsi" w:cs="Arial"/>
          <w:szCs w:val="24"/>
          <w:lang w:val="en-US"/>
        </w:rPr>
      </w:pPr>
    </w:p>
    <w:p w:rsidR="00725513" w:rsidRPr="004F1D63" w:rsidRDefault="00725513" w:rsidP="004F1D63">
      <w:pPr>
        <w:rPr>
          <w:rStyle w:val="Strong"/>
        </w:rPr>
      </w:pPr>
      <w:r w:rsidRPr="004F1D63">
        <w:rPr>
          <w:rStyle w:val="Strong"/>
        </w:rPr>
        <w:t xml:space="preserve">Stage </w:t>
      </w:r>
      <w:r w:rsidR="007801D7" w:rsidRPr="004F1D63">
        <w:rPr>
          <w:rStyle w:val="Strong"/>
        </w:rPr>
        <w:t>2 - Reflection</w:t>
      </w:r>
      <w:r w:rsidR="00A16C6D" w:rsidRPr="004F1D63">
        <w:rPr>
          <w:rStyle w:val="Strong"/>
        </w:rPr>
        <w:t xml:space="preserve">/Thinking Time </w:t>
      </w:r>
      <w:r w:rsidRPr="004F1D63">
        <w:rPr>
          <w:rStyle w:val="Strong"/>
        </w:rPr>
        <w:t>in Buddy Teacher Classroom</w:t>
      </w:r>
    </w:p>
    <w:p w:rsidR="008D4A90" w:rsidRPr="000C09C7" w:rsidRDefault="00725513" w:rsidP="008D4A90">
      <w:pPr>
        <w:rPr>
          <w:rFonts w:asciiTheme="minorHAnsi" w:hAnsiTheme="minorHAnsi" w:cs="Arial"/>
          <w:i/>
          <w:szCs w:val="24"/>
          <w:lang w:val="en-US"/>
        </w:rPr>
      </w:pPr>
      <w:r w:rsidRPr="000C09C7">
        <w:rPr>
          <w:rFonts w:asciiTheme="minorHAnsi" w:hAnsiTheme="minorHAnsi" w:cs="Arial"/>
          <w:i/>
          <w:szCs w:val="24"/>
          <w:lang w:val="en-US"/>
        </w:rPr>
        <w:t>Stage 2 is used for the following reasons:</w:t>
      </w:r>
    </w:p>
    <w:p w:rsidR="008D4A90" w:rsidRPr="004F1D63" w:rsidRDefault="00EA2626" w:rsidP="004F1D63">
      <w:pPr>
        <w:rPr>
          <w:rStyle w:val="Strong"/>
        </w:rPr>
      </w:pPr>
      <w:r w:rsidRPr="004F1D63">
        <w:rPr>
          <w:rStyle w:val="Strong"/>
        </w:rPr>
        <w:t>T</w:t>
      </w:r>
      <w:r w:rsidR="00725513" w:rsidRPr="004F1D63">
        <w:rPr>
          <w:rStyle w:val="Strong"/>
        </w:rPr>
        <w:t>he chi</w:t>
      </w:r>
      <w:r w:rsidR="008D4A90" w:rsidRPr="004F1D63">
        <w:rPr>
          <w:rStyle w:val="Strong"/>
        </w:rPr>
        <w:t>ld does not do Stage 1 properly</w:t>
      </w:r>
      <w:r w:rsidRPr="004F1D63">
        <w:rPr>
          <w:rStyle w:val="Strong"/>
        </w:rPr>
        <w:t>.</w:t>
      </w:r>
    </w:p>
    <w:p w:rsidR="008D4A90" w:rsidRPr="004F1D63" w:rsidRDefault="00EA2626" w:rsidP="004F1D63">
      <w:pPr>
        <w:rPr>
          <w:rStyle w:val="Strong"/>
        </w:rPr>
      </w:pPr>
      <w:r w:rsidRPr="004F1D63">
        <w:rPr>
          <w:rStyle w:val="Strong"/>
        </w:rPr>
        <w:t>T</w:t>
      </w:r>
      <w:r w:rsidR="00725513" w:rsidRPr="004F1D63">
        <w:rPr>
          <w:rStyle w:val="Strong"/>
        </w:rPr>
        <w:t>he offending behaviour</w:t>
      </w:r>
      <w:r w:rsidR="008D4A90" w:rsidRPr="004F1D63">
        <w:rPr>
          <w:rStyle w:val="Strong"/>
        </w:rPr>
        <w:t xml:space="preserve"> continues</w:t>
      </w:r>
      <w:r w:rsidRPr="004F1D63">
        <w:rPr>
          <w:rStyle w:val="Strong"/>
        </w:rPr>
        <w:t>.</w:t>
      </w:r>
    </w:p>
    <w:p w:rsidR="008D4A90" w:rsidRPr="004F1D63" w:rsidRDefault="00EA2626" w:rsidP="004F1D63">
      <w:pPr>
        <w:rPr>
          <w:rStyle w:val="Strong"/>
        </w:rPr>
      </w:pPr>
      <w:r w:rsidRPr="004F1D63">
        <w:rPr>
          <w:rStyle w:val="Strong"/>
        </w:rPr>
        <w:t>T</w:t>
      </w:r>
      <w:r w:rsidR="00725513" w:rsidRPr="004F1D63">
        <w:rPr>
          <w:rStyle w:val="Strong"/>
        </w:rPr>
        <w:t>he child is physically or verba</w:t>
      </w:r>
      <w:r w:rsidR="008D4A90" w:rsidRPr="004F1D63">
        <w:rPr>
          <w:rStyle w:val="Strong"/>
        </w:rPr>
        <w:t xml:space="preserve">lly abusive to peers or </w:t>
      </w:r>
      <w:r w:rsidRPr="004F1D63">
        <w:rPr>
          <w:rStyle w:val="Strong"/>
        </w:rPr>
        <w:t xml:space="preserve">the </w:t>
      </w:r>
      <w:r w:rsidR="008D4A90" w:rsidRPr="004F1D63">
        <w:rPr>
          <w:rStyle w:val="Strong"/>
        </w:rPr>
        <w:t>teacher</w:t>
      </w:r>
      <w:r w:rsidRPr="004F1D63">
        <w:rPr>
          <w:rStyle w:val="Strong"/>
        </w:rPr>
        <w:t>.</w:t>
      </w:r>
    </w:p>
    <w:p w:rsidR="00725513" w:rsidRPr="004F1D63" w:rsidRDefault="00EA2626" w:rsidP="004F1D63">
      <w:pPr>
        <w:rPr>
          <w:rStyle w:val="Strong"/>
        </w:rPr>
      </w:pPr>
      <w:r w:rsidRPr="004F1D63">
        <w:rPr>
          <w:rStyle w:val="Strong"/>
        </w:rPr>
        <w:t>T</w:t>
      </w:r>
      <w:r w:rsidR="00725513" w:rsidRPr="004F1D63">
        <w:rPr>
          <w:rStyle w:val="Strong"/>
        </w:rPr>
        <w:t xml:space="preserve">he child is </w:t>
      </w:r>
      <w:proofErr w:type="gramStart"/>
      <w:r w:rsidR="00725513" w:rsidRPr="004F1D63">
        <w:rPr>
          <w:rStyle w:val="Strong"/>
        </w:rPr>
        <w:t>disrespec</w:t>
      </w:r>
      <w:r w:rsidR="008D4A90" w:rsidRPr="004F1D63">
        <w:rPr>
          <w:rStyle w:val="Strong"/>
        </w:rPr>
        <w:t>tful/abusive</w:t>
      </w:r>
      <w:proofErr w:type="gramEnd"/>
      <w:r w:rsidRPr="004F1D63">
        <w:rPr>
          <w:rStyle w:val="Strong"/>
        </w:rPr>
        <w:t>.</w:t>
      </w:r>
    </w:p>
    <w:p w:rsidR="008D4A90" w:rsidRPr="000C09C7" w:rsidRDefault="008D4A90" w:rsidP="004F1D63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="Arial"/>
          <w:b/>
          <w:szCs w:val="24"/>
          <w:lang w:val="en-US"/>
        </w:rPr>
      </w:pPr>
    </w:p>
    <w:p w:rsidR="00725513" w:rsidRPr="000C09C7" w:rsidRDefault="008D4A90" w:rsidP="004F1D63">
      <w:pPr>
        <w:pStyle w:val="ListParagraph"/>
        <w:rPr>
          <w:lang w:val="en-US"/>
        </w:rPr>
      </w:pPr>
      <w:r w:rsidRPr="000C09C7">
        <w:rPr>
          <w:lang w:val="en-US"/>
        </w:rPr>
        <w:t>The student</w:t>
      </w:r>
      <w:r w:rsidR="00725513" w:rsidRPr="000C09C7">
        <w:rPr>
          <w:lang w:val="en-US"/>
        </w:rPr>
        <w:t xml:space="preserve"> </w:t>
      </w:r>
      <w:r w:rsidR="007801D7" w:rsidRPr="000C09C7">
        <w:rPr>
          <w:lang w:val="en-US"/>
        </w:rPr>
        <w:t>will work</w:t>
      </w:r>
      <w:r w:rsidR="00725513" w:rsidRPr="000C09C7">
        <w:rPr>
          <w:lang w:val="en-US"/>
        </w:rPr>
        <w:t xml:space="preserve"> in a ‘Buddy Classroom’ for </w:t>
      </w:r>
      <w:r w:rsidR="007801D7" w:rsidRPr="000C09C7">
        <w:rPr>
          <w:lang w:val="en-US"/>
        </w:rPr>
        <w:t>up to an entire</w:t>
      </w:r>
      <w:r w:rsidRPr="000C09C7">
        <w:rPr>
          <w:lang w:val="en-US"/>
        </w:rPr>
        <w:t xml:space="preserve"> session.  The student takes</w:t>
      </w:r>
      <w:r w:rsidR="00725513" w:rsidRPr="000C09C7">
        <w:rPr>
          <w:lang w:val="en-US"/>
        </w:rPr>
        <w:t xml:space="preserve"> his/her work to the Buddy Classr</w:t>
      </w:r>
      <w:r w:rsidRPr="000C09C7">
        <w:rPr>
          <w:lang w:val="en-US"/>
        </w:rPr>
        <w:t xml:space="preserve">oom. </w:t>
      </w:r>
      <w:r w:rsidR="00725513" w:rsidRPr="000C09C7">
        <w:rPr>
          <w:lang w:val="en-US"/>
        </w:rPr>
        <w:t>The receiving teacher is neutral and continues his/her lesson with minimal int</w:t>
      </w:r>
      <w:r w:rsidRPr="000C09C7">
        <w:rPr>
          <w:lang w:val="en-US"/>
        </w:rPr>
        <w:t>eraction with the visiting student</w:t>
      </w:r>
      <w:r w:rsidR="00725513" w:rsidRPr="000C09C7">
        <w:rPr>
          <w:lang w:val="en-US"/>
        </w:rPr>
        <w:t xml:space="preserve">. At </w:t>
      </w:r>
      <w:r w:rsidRPr="000C09C7">
        <w:rPr>
          <w:lang w:val="en-US"/>
        </w:rPr>
        <w:t>the end of the session the student</w:t>
      </w:r>
      <w:r w:rsidR="00725513" w:rsidRPr="000C09C7">
        <w:rPr>
          <w:lang w:val="en-US"/>
        </w:rPr>
        <w:t xml:space="preserve"> returns to his/her teacher to discuss the situation and to negotiate re-entry. The teacher will al</w:t>
      </w:r>
      <w:r w:rsidRPr="000C09C7">
        <w:rPr>
          <w:lang w:val="en-US"/>
        </w:rPr>
        <w:t>so evaluate the effort the student</w:t>
      </w:r>
      <w:r w:rsidR="00725513" w:rsidRPr="000C09C7">
        <w:rPr>
          <w:lang w:val="en-US"/>
        </w:rPr>
        <w:t xml:space="preserve"> has put into the </w:t>
      </w:r>
      <w:r w:rsidRPr="000C09C7">
        <w:rPr>
          <w:lang w:val="en-US"/>
        </w:rPr>
        <w:t>assignment given while the student</w:t>
      </w:r>
      <w:r w:rsidR="00EA2626">
        <w:rPr>
          <w:lang w:val="en-US"/>
        </w:rPr>
        <w:t xml:space="preserve"> was in </w:t>
      </w:r>
      <w:r w:rsidR="00725513" w:rsidRPr="000C09C7">
        <w:rPr>
          <w:lang w:val="en-US"/>
        </w:rPr>
        <w:t>Stage 2.</w:t>
      </w:r>
    </w:p>
    <w:p w:rsidR="00EA2626" w:rsidRDefault="00EA2626" w:rsidP="004F1D63">
      <w:pPr>
        <w:pStyle w:val="ListParagraph"/>
        <w:rPr>
          <w:lang w:val="en-US"/>
        </w:rPr>
      </w:pPr>
      <w:r w:rsidRPr="000C09C7">
        <w:rPr>
          <w:lang w:val="en-US"/>
        </w:rPr>
        <w:t>At the completion of the time the teacher has a restorative conversation with the student as a way for the student to transition back to class after the student has completed a restorative/reflection sheet.</w:t>
      </w:r>
    </w:p>
    <w:p w:rsidR="00725513" w:rsidRPr="000C09C7" w:rsidRDefault="008D4A90" w:rsidP="004F1D63">
      <w:pPr>
        <w:pStyle w:val="ListParagraph"/>
        <w:rPr>
          <w:lang w:val="en-US"/>
        </w:rPr>
      </w:pPr>
      <w:r w:rsidRPr="000C09C7">
        <w:rPr>
          <w:lang w:val="en-US"/>
        </w:rPr>
        <w:t>If a student</w:t>
      </w:r>
      <w:r w:rsidR="00725513" w:rsidRPr="000C09C7">
        <w:rPr>
          <w:lang w:val="en-US"/>
        </w:rPr>
        <w:t xml:space="preserve"> refuses to go</w:t>
      </w:r>
      <w:r w:rsidR="00EA2626">
        <w:rPr>
          <w:lang w:val="en-US"/>
        </w:rPr>
        <w:t xml:space="preserve"> to Stage 2, </w:t>
      </w:r>
      <w:r w:rsidR="00725513" w:rsidRPr="000C09C7">
        <w:rPr>
          <w:lang w:val="en-US"/>
        </w:rPr>
        <w:t>the situation becomes a Stage 3.</w:t>
      </w:r>
      <w:r w:rsidRPr="000C09C7">
        <w:rPr>
          <w:lang w:val="en-US"/>
        </w:rPr>
        <w:t xml:space="preserve"> At this point a RED CARD is sent to the front office</w:t>
      </w:r>
      <w:r w:rsidR="00AD5FE4">
        <w:rPr>
          <w:lang w:val="en-US"/>
        </w:rPr>
        <w:t>, requesting executive teacher intervention and support</w:t>
      </w:r>
      <w:r w:rsidRPr="000C09C7">
        <w:rPr>
          <w:lang w:val="en-US"/>
        </w:rPr>
        <w:t>.</w:t>
      </w:r>
    </w:p>
    <w:p w:rsidR="00EA2626" w:rsidRPr="000C09C7" w:rsidRDefault="00EA2626" w:rsidP="004F1D63">
      <w:pPr>
        <w:pStyle w:val="ListParagraph"/>
        <w:rPr>
          <w:rFonts w:asciiTheme="minorHAnsi" w:hAnsiTheme="minorHAnsi" w:cs="Arial"/>
          <w:szCs w:val="24"/>
          <w:lang w:val="en-US"/>
        </w:rPr>
      </w:pPr>
      <w:r w:rsidRPr="004F1D63">
        <w:rPr>
          <w:rStyle w:val="ListParagraphChar"/>
        </w:rPr>
        <w:t xml:space="preserve">Note: A student can be sent to a Buddy Teacher Classroom for respite for the class or if the teacher deems that a situation will not work for the target student, the teacher or the other students if the </w:t>
      </w:r>
      <w:r w:rsidRPr="000C09C7">
        <w:rPr>
          <w:rFonts w:asciiTheme="minorHAnsi" w:hAnsiTheme="minorHAnsi" w:cs="Arial"/>
          <w:szCs w:val="24"/>
          <w:lang w:val="en-US"/>
        </w:rPr>
        <w:t xml:space="preserve">student remains in the classroom at that time. However, this is a preventative measure and is usually part of a </w:t>
      </w:r>
      <w:proofErr w:type="spellStart"/>
      <w:r w:rsidRPr="000C09C7">
        <w:rPr>
          <w:rFonts w:asciiTheme="minorHAnsi" w:hAnsiTheme="minorHAnsi" w:cs="Arial"/>
          <w:szCs w:val="24"/>
          <w:lang w:val="en-US"/>
        </w:rPr>
        <w:t>behaviour</w:t>
      </w:r>
      <w:proofErr w:type="spellEnd"/>
      <w:r w:rsidRPr="000C09C7">
        <w:rPr>
          <w:rFonts w:asciiTheme="minorHAnsi" w:hAnsiTheme="minorHAnsi" w:cs="Arial"/>
          <w:szCs w:val="24"/>
          <w:lang w:val="en-US"/>
        </w:rPr>
        <w:t xml:space="preserve"> plan. The student would understand that s/he is not necessarily being sent as consequence of </w:t>
      </w:r>
      <w:proofErr w:type="spellStart"/>
      <w:r>
        <w:rPr>
          <w:rFonts w:asciiTheme="minorHAnsi" w:hAnsiTheme="minorHAnsi" w:cs="Arial"/>
          <w:szCs w:val="24"/>
          <w:lang w:val="en-US"/>
        </w:rPr>
        <w:t>misbehavio</w:t>
      </w:r>
      <w:r w:rsidR="00AD5FE4">
        <w:rPr>
          <w:rFonts w:asciiTheme="minorHAnsi" w:hAnsiTheme="minorHAnsi" w:cs="Arial"/>
          <w:szCs w:val="24"/>
          <w:lang w:val="en-US"/>
        </w:rPr>
        <w:t>u</w:t>
      </w:r>
      <w:r>
        <w:rPr>
          <w:rFonts w:asciiTheme="minorHAnsi" w:hAnsiTheme="minorHAnsi" w:cs="Arial"/>
          <w:szCs w:val="24"/>
          <w:lang w:val="en-US"/>
        </w:rPr>
        <w:t>r</w:t>
      </w:r>
      <w:proofErr w:type="spellEnd"/>
      <w:r>
        <w:rPr>
          <w:rFonts w:asciiTheme="minorHAnsi" w:hAnsiTheme="minorHAnsi" w:cs="Arial"/>
          <w:szCs w:val="24"/>
          <w:lang w:val="en-US"/>
        </w:rPr>
        <w:t>.</w:t>
      </w:r>
      <w:r w:rsidRPr="000C09C7">
        <w:rPr>
          <w:rFonts w:asciiTheme="minorHAnsi" w:hAnsiTheme="minorHAnsi" w:cs="Arial"/>
          <w:szCs w:val="24"/>
          <w:lang w:val="en-US"/>
        </w:rPr>
        <w:t xml:space="preserve"> </w:t>
      </w:r>
      <w:r w:rsidR="00AD5FE4">
        <w:rPr>
          <w:rFonts w:asciiTheme="minorHAnsi" w:hAnsiTheme="minorHAnsi" w:cs="Arial"/>
          <w:szCs w:val="24"/>
          <w:lang w:val="en-US"/>
        </w:rPr>
        <w:t xml:space="preserve">For example a student who does not manage him/herself well when </w:t>
      </w:r>
      <w:r w:rsidR="00753F79">
        <w:rPr>
          <w:rFonts w:asciiTheme="minorHAnsi" w:hAnsiTheme="minorHAnsi" w:cs="Arial"/>
          <w:szCs w:val="24"/>
          <w:lang w:val="en-US"/>
        </w:rPr>
        <w:t>a</w:t>
      </w:r>
      <w:r w:rsidR="00AD5FE4">
        <w:rPr>
          <w:rFonts w:asciiTheme="minorHAnsi" w:hAnsiTheme="minorHAnsi" w:cs="Arial"/>
          <w:szCs w:val="24"/>
          <w:lang w:val="en-US"/>
        </w:rPr>
        <w:t xml:space="preserve"> relief teacher is in charge of the class may be placed in an alternative setting. Similarly a student who has become upset on the playground may benefit from an alternative classroom placement while calming down.</w:t>
      </w:r>
    </w:p>
    <w:p w:rsidR="00EA2626" w:rsidRPr="004F1D63" w:rsidRDefault="00EA2626" w:rsidP="004F1D63">
      <w:pPr>
        <w:rPr>
          <w:lang w:val="en-US"/>
        </w:rPr>
      </w:pPr>
    </w:p>
    <w:p w:rsidR="008D4A90" w:rsidRPr="000C09C7" w:rsidRDefault="008D4A90" w:rsidP="007801D7">
      <w:pPr>
        <w:ind w:left="1080"/>
        <w:rPr>
          <w:rFonts w:asciiTheme="minorHAnsi" w:hAnsiTheme="minorHAnsi" w:cs="Arial"/>
          <w:szCs w:val="24"/>
          <w:lang w:val="en-US"/>
        </w:rPr>
      </w:pPr>
    </w:p>
    <w:p w:rsidR="00EA2626" w:rsidRPr="004F1D63" w:rsidRDefault="00A16C6D" w:rsidP="00EA2626">
      <w:pPr>
        <w:rPr>
          <w:rStyle w:val="Strong"/>
        </w:rPr>
      </w:pPr>
      <w:r w:rsidRPr="004F1D63">
        <w:rPr>
          <w:rStyle w:val="Strong"/>
        </w:rPr>
        <w:t>Please advise executive staff of any stage 2 referrals</w:t>
      </w:r>
      <w:r w:rsidR="00EA2626" w:rsidRPr="004F1D63">
        <w:rPr>
          <w:rStyle w:val="Strong"/>
        </w:rPr>
        <w:t>,</w:t>
      </w:r>
      <w:r w:rsidRPr="004F1D63">
        <w:rPr>
          <w:rStyle w:val="Strong"/>
        </w:rPr>
        <w:t xml:space="preserve"> either via email or by sending the completed reflection sheet to the office.</w:t>
      </w:r>
      <w:r w:rsidR="00EA2626" w:rsidRPr="004F1D63">
        <w:rPr>
          <w:rStyle w:val="Strong"/>
        </w:rPr>
        <w:t xml:space="preserve"> Executive staff will notify parents where a student has completed </w:t>
      </w:r>
      <w:r w:rsidR="002F358E" w:rsidRPr="004F1D63">
        <w:rPr>
          <w:rStyle w:val="Strong"/>
        </w:rPr>
        <w:t>a Stage 2</w:t>
      </w:r>
      <w:r w:rsidR="00EA2626" w:rsidRPr="004F1D63">
        <w:rPr>
          <w:rStyle w:val="Strong"/>
        </w:rPr>
        <w:t>.</w:t>
      </w:r>
    </w:p>
    <w:p w:rsidR="008D4A90" w:rsidRPr="004F1D63" w:rsidRDefault="008D4A90" w:rsidP="00EA2626">
      <w:pPr>
        <w:rPr>
          <w:rStyle w:val="Strong"/>
        </w:rPr>
      </w:pPr>
    </w:p>
    <w:p w:rsidR="00725513" w:rsidRPr="000C09C7" w:rsidRDefault="00725513" w:rsidP="00725513">
      <w:pPr>
        <w:rPr>
          <w:rFonts w:asciiTheme="minorHAnsi" w:hAnsiTheme="minorHAnsi" w:cs="Arial"/>
          <w:szCs w:val="24"/>
          <w:lang w:val="en-US"/>
        </w:rPr>
      </w:pPr>
    </w:p>
    <w:p w:rsidR="00725513" w:rsidRPr="004F1D63" w:rsidRDefault="00725513" w:rsidP="00725513">
      <w:pPr>
        <w:keepNext/>
        <w:outlineLvl w:val="0"/>
        <w:rPr>
          <w:rStyle w:val="Strong"/>
        </w:rPr>
      </w:pPr>
      <w:r w:rsidRPr="004F1D63">
        <w:rPr>
          <w:rStyle w:val="Strong"/>
        </w:rPr>
        <w:t>Stage 3</w:t>
      </w:r>
      <w:r w:rsidR="007801D7" w:rsidRPr="004F1D63">
        <w:rPr>
          <w:rStyle w:val="Strong"/>
        </w:rPr>
        <w:t xml:space="preserve"> </w:t>
      </w:r>
      <w:r w:rsidR="00454112" w:rsidRPr="004F1D63">
        <w:rPr>
          <w:rStyle w:val="Strong"/>
        </w:rPr>
        <w:t>- “</w:t>
      </w:r>
      <w:r w:rsidR="00A16C6D" w:rsidRPr="004F1D63">
        <w:rPr>
          <w:rStyle w:val="Strong"/>
        </w:rPr>
        <w:t>In-School Suspension”</w:t>
      </w:r>
    </w:p>
    <w:p w:rsidR="00725513" w:rsidRPr="000C09C7" w:rsidRDefault="00725513" w:rsidP="004F1D63">
      <w:pPr>
        <w:rPr>
          <w:lang w:val="en-US"/>
        </w:rPr>
      </w:pPr>
      <w:r w:rsidRPr="000C09C7">
        <w:rPr>
          <w:lang w:val="en-US"/>
        </w:rPr>
        <w:t xml:space="preserve">An executive teacher is </w:t>
      </w:r>
      <w:proofErr w:type="spellStart"/>
      <w:r w:rsidRPr="000C09C7">
        <w:rPr>
          <w:lang w:val="en-US"/>
        </w:rPr>
        <w:t>rostered</w:t>
      </w:r>
      <w:proofErr w:type="spellEnd"/>
      <w:r w:rsidRPr="000C09C7">
        <w:rPr>
          <w:lang w:val="en-US"/>
        </w:rPr>
        <w:t xml:space="preserve"> to attend to any referrals.  </w:t>
      </w:r>
      <w:r w:rsidR="00A16C6D" w:rsidRPr="000C09C7">
        <w:rPr>
          <w:lang w:val="en-US"/>
        </w:rPr>
        <w:t xml:space="preserve">The student will be placed in an alternative classroom setting </w:t>
      </w:r>
      <w:r w:rsidR="002F358E">
        <w:rPr>
          <w:lang w:val="en-US"/>
        </w:rPr>
        <w:t xml:space="preserve">for </w:t>
      </w:r>
      <w:r w:rsidR="00A16C6D" w:rsidRPr="000C09C7">
        <w:rPr>
          <w:lang w:val="en-US"/>
        </w:rPr>
        <w:t xml:space="preserve">anywhere between one session and an entire day. </w:t>
      </w:r>
    </w:p>
    <w:p w:rsidR="00725513" w:rsidRPr="000C09C7" w:rsidRDefault="00A16C6D" w:rsidP="004F1D63">
      <w:pPr>
        <w:rPr>
          <w:lang w:val="en-US"/>
        </w:rPr>
      </w:pPr>
      <w:r w:rsidRPr="000C09C7">
        <w:rPr>
          <w:lang w:val="en-US"/>
        </w:rPr>
        <w:t>The parents/</w:t>
      </w:r>
      <w:proofErr w:type="spellStart"/>
      <w:r w:rsidRPr="000C09C7">
        <w:rPr>
          <w:lang w:val="en-US"/>
        </w:rPr>
        <w:t>carers</w:t>
      </w:r>
      <w:proofErr w:type="spellEnd"/>
      <w:r w:rsidRPr="000C09C7">
        <w:rPr>
          <w:lang w:val="en-US"/>
        </w:rPr>
        <w:t xml:space="preserve"> of the student will be notified</w:t>
      </w:r>
      <w:r w:rsidR="00725513" w:rsidRPr="000C09C7">
        <w:rPr>
          <w:lang w:val="en-US"/>
        </w:rPr>
        <w:t xml:space="preserve"> about the incident and action the school has taken. 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  <w:lang w:val="en-US"/>
        </w:rPr>
      </w:pPr>
    </w:p>
    <w:p w:rsidR="00725513" w:rsidRPr="004F1D63" w:rsidRDefault="00725513" w:rsidP="00725513">
      <w:pPr>
        <w:rPr>
          <w:rStyle w:val="Emphasis"/>
        </w:rPr>
      </w:pPr>
      <w:r w:rsidRPr="004F1D63">
        <w:rPr>
          <w:rStyle w:val="Emphasis"/>
        </w:rPr>
        <w:t>A child will be sent to Stage 3 if s/he:</w:t>
      </w:r>
    </w:p>
    <w:p w:rsidR="00725513" w:rsidRPr="004F1D63" w:rsidRDefault="00725513" w:rsidP="004F1D63">
      <w:pPr>
        <w:pStyle w:val="ListParagraph"/>
        <w:rPr>
          <w:rStyle w:val="Strong"/>
        </w:rPr>
      </w:pPr>
      <w:proofErr w:type="gramStart"/>
      <w:r w:rsidRPr="004F1D63">
        <w:rPr>
          <w:rStyle w:val="Strong"/>
        </w:rPr>
        <w:t>does</w:t>
      </w:r>
      <w:proofErr w:type="gramEnd"/>
      <w:r w:rsidRPr="004F1D63">
        <w:rPr>
          <w:rStyle w:val="Strong"/>
        </w:rPr>
        <w:t xml:space="preserve"> not complete Stage 2 properly or refuses to go to Stage 2.</w:t>
      </w:r>
    </w:p>
    <w:p w:rsidR="00725513" w:rsidRPr="004F1D63" w:rsidRDefault="00725513" w:rsidP="004F1D63">
      <w:pPr>
        <w:pStyle w:val="ListParagraph"/>
        <w:rPr>
          <w:rStyle w:val="Strong"/>
        </w:rPr>
      </w:pPr>
      <w:r w:rsidRPr="004F1D63">
        <w:rPr>
          <w:rStyle w:val="Strong"/>
        </w:rPr>
        <w:t>uses medium to high</w:t>
      </w:r>
      <w:r w:rsidR="002F358E" w:rsidRPr="004F1D63">
        <w:rPr>
          <w:rStyle w:val="Strong"/>
        </w:rPr>
        <w:t xml:space="preserve"> level verbal or physical abuse</w:t>
      </w:r>
    </w:p>
    <w:p w:rsidR="00725513" w:rsidRPr="004F1D63" w:rsidRDefault="002F358E" w:rsidP="004F1D63">
      <w:pPr>
        <w:pStyle w:val="ListParagraph"/>
        <w:rPr>
          <w:rStyle w:val="Strong"/>
        </w:rPr>
      </w:pPr>
      <w:r w:rsidRPr="004F1D63">
        <w:rPr>
          <w:rStyle w:val="Strong"/>
        </w:rPr>
        <w:t>is repeatedly non-compliant; or</w:t>
      </w:r>
    </w:p>
    <w:p w:rsidR="00725513" w:rsidRPr="004F1D63" w:rsidRDefault="00725513" w:rsidP="004F1D63">
      <w:pPr>
        <w:pStyle w:val="ListParagraph"/>
        <w:rPr>
          <w:rStyle w:val="Strong"/>
        </w:rPr>
      </w:pPr>
      <w:proofErr w:type="gramStart"/>
      <w:r w:rsidRPr="004F1D63">
        <w:rPr>
          <w:rStyle w:val="Strong"/>
        </w:rPr>
        <w:t>goes</w:t>
      </w:r>
      <w:proofErr w:type="gramEnd"/>
      <w:r w:rsidRPr="004F1D63">
        <w:rPr>
          <w:rStyle w:val="Strong"/>
        </w:rPr>
        <w:t xml:space="preserve"> out of bounds</w:t>
      </w:r>
      <w:r w:rsidR="002F358E" w:rsidRPr="004F1D63">
        <w:rPr>
          <w:rStyle w:val="Strong"/>
        </w:rPr>
        <w:t>.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  <w:lang w:val="en-US"/>
        </w:rPr>
      </w:pPr>
    </w:p>
    <w:p w:rsidR="00725513" w:rsidRPr="000C09C7" w:rsidRDefault="00A16C6D" w:rsidP="004F1D63">
      <w:pPr>
        <w:rPr>
          <w:lang w:val="en-US"/>
        </w:rPr>
      </w:pPr>
      <w:r w:rsidRPr="000C09C7">
        <w:rPr>
          <w:lang w:val="en-US"/>
        </w:rPr>
        <w:t>In Stage 3 the following will</w:t>
      </w:r>
      <w:r w:rsidR="00725513" w:rsidRPr="000C09C7">
        <w:rPr>
          <w:lang w:val="en-US"/>
        </w:rPr>
        <w:t xml:space="preserve"> occur:</w:t>
      </w:r>
    </w:p>
    <w:p w:rsidR="00725513" w:rsidRPr="000C09C7" w:rsidRDefault="002F358E" w:rsidP="004F1D63">
      <w:pPr>
        <w:pStyle w:val="ListParagraph"/>
        <w:rPr>
          <w:lang w:val="en-US"/>
        </w:rPr>
      </w:pPr>
      <w:r>
        <w:rPr>
          <w:lang w:val="en-US"/>
        </w:rPr>
        <w:t>A conference will be held.</w:t>
      </w:r>
      <w:r w:rsidR="00725513" w:rsidRPr="000C09C7">
        <w:rPr>
          <w:lang w:val="en-US"/>
        </w:rPr>
        <w:t xml:space="preserve"> </w:t>
      </w:r>
    </w:p>
    <w:p w:rsidR="00725513" w:rsidRPr="000C09C7" w:rsidRDefault="00A16C6D" w:rsidP="004F1D63">
      <w:pPr>
        <w:pStyle w:val="ListParagraph"/>
        <w:rPr>
          <w:lang w:val="en-US"/>
        </w:rPr>
      </w:pPr>
      <w:r w:rsidRPr="000C09C7">
        <w:rPr>
          <w:lang w:val="en-US"/>
        </w:rPr>
        <w:t>Parents will</w:t>
      </w:r>
      <w:r w:rsidR="00725513" w:rsidRPr="000C09C7">
        <w:rPr>
          <w:lang w:val="en-US"/>
        </w:rPr>
        <w:t xml:space="preserve"> be called</w:t>
      </w:r>
      <w:r w:rsidR="002F358E">
        <w:rPr>
          <w:lang w:val="en-US"/>
        </w:rPr>
        <w:t>.</w:t>
      </w:r>
    </w:p>
    <w:p w:rsidR="00725513" w:rsidRPr="000C09C7" w:rsidRDefault="002F358E" w:rsidP="004F1D63">
      <w:pPr>
        <w:pStyle w:val="ListParagraph"/>
        <w:rPr>
          <w:lang w:val="en-US"/>
        </w:rPr>
      </w:pPr>
      <w:r>
        <w:rPr>
          <w:lang w:val="en-US"/>
        </w:rPr>
        <w:t>Communication will take place between teachers and executive staff.</w:t>
      </w:r>
      <w:r w:rsidR="00725513" w:rsidRPr="000C09C7">
        <w:rPr>
          <w:lang w:val="en-US"/>
        </w:rPr>
        <w:t xml:space="preserve"> </w:t>
      </w:r>
    </w:p>
    <w:p w:rsidR="00725513" w:rsidRPr="000C09C7" w:rsidRDefault="00725513" w:rsidP="004F1D63">
      <w:pPr>
        <w:pStyle w:val="ListParagraph"/>
        <w:rPr>
          <w:lang w:val="en-US"/>
        </w:rPr>
      </w:pPr>
      <w:r w:rsidRPr="000C09C7">
        <w:rPr>
          <w:lang w:val="en-US"/>
        </w:rPr>
        <w:t>Monitoring programs will be established or strengthened.</w:t>
      </w:r>
    </w:p>
    <w:p w:rsidR="00725513" w:rsidRPr="000C09C7" w:rsidRDefault="00725513" w:rsidP="004F1D63">
      <w:pPr>
        <w:pStyle w:val="ListParagraph"/>
        <w:rPr>
          <w:lang w:val="en-US"/>
        </w:rPr>
      </w:pPr>
      <w:r w:rsidRPr="000C09C7">
        <w:rPr>
          <w:lang w:val="en-US"/>
        </w:rPr>
        <w:t>The c</w:t>
      </w:r>
      <w:r w:rsidR="002F358E">
        <w:rPr>
          <w:lang w:val="en-US"/>
        </w:rPr>
        <w:t>hild will go to the Thinking Room</w:t>
      </w:r>
      <w:r w:rsidRPr="000C09C7">
        <w:rPr>
          <w:lang w:val="en-US"/>
        </w:rPr>
        <w:t xml:space="preserve"> at lunch-time</w:t>
      </w:r>
      <w:r w:rsidR="002F358E">
        <w:rPr>
          <w:lang w:val="en-US"/>
        </w:rPr>
        <w:t>,</w:t>
      </w:r>
      <w:r w:rsidRPr="000C09C7">
        <w:rPr>
          <w:lang w:val="en-US"/>
        </w:rPr>
        <w:t xml:space="preserve"> which is managed by an executive teacher.</w:t>
      </w:r>
    </w:p>
    <w:p w:rsidR="00725513" w:rsidRDefault="00725513" w:rsidP="004F1D63">
      <w:pPr>
        <w:pStyle w:val="ListParagraph"/>
        <w:rPr>
          <w:lang w:val="en-US"/>
        </w:rPr>
      </w:pPr>
      <w:r w:rsidRPr="000C09C7">
        <w:rPr>
          <w:lang w:val="en-US"/>
        </w:rPr>
        <w:t>The child will also complete a Stage 2 if</w:t>
      </w:r>
      <w:r w:rsidR="002F358E">
        <w:rPr>
          <w:lang w:val="en-US"/>
        </w:rPr>
        <w:t xml:space="preserve"> s</w:t>
      </w:r>
      <w:r w:rsidRPr="000C09C7">
        <w:rPr>
          <w:lang w:val="en-US"/>
        </w:rPr>
        <w:t>/he has previously refused.</w:t>
      </w:r>
    </w:p>
    <w:p w:rsidR="00AD5FE4" w:rsidRPr="000C09C7" w:rsidRDefault="00AD5FE4" w:rsidP="004F1D63">
      <w:pPr>
        <w:pStyle w:val="ListParagraph"/>
        <w:rPr>
          <w:lang w:val="en-US"/>
        </w:rPr>
      </w:pPr>
      <w:r>
        <w:rPr>
          <w:lang w:val="en-US"/>
        </w:rPr>
        <w:t>A re-entry meeting will be held with the student, classroom teacher and executive teacher.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  <w:lang w:val="en-US"/>
        </w:rPr>
      </w:pPr>
    </w:p>
    <w:p w:rsidR="00725513" w:rsidRPr="004F1D63" w:rsidRDefault="007801D7" w:rsidP="00725513">
      <w:pPr>
        <w:keepNext/>
        <w:outlineLvl w:val="0"/>
        <w:rPr>
          <w:rStyle w:val="Strong"/>
        </w:rPr>
      </w:pPr>
      <w:r w:rsidRPr="004F1D63">
        <w:rPr>
          <w:rStyle w:val="Strong"/>
        </w:rPr>
        <w:t xml:space="preserve">Stage 4 - </w:t>
      </w:r>
      <w:r w:rsidR="002F358E" w:rsidRPr="004F1D63">
        <w:rPr>
          <w:rStyle w:val="Strong"/>
        </w:rPr>
        <w:t>School Suspension</w:t>
      </w:r>
    </w:p>
    <w:p w:rsidR="00B240A0" w:rsidRPr="004F1D63" w:rsidRDefault="00B240A0" w:rsidP="00725513">
      <w:pPr>
        <w:keepNext/>
        <w:outlineLvl w:val="0"/>
        <w:rPr>
          <w:rStyle w:val="Emphasis"/>
        </w:rPr>
      </w:pPr>
      <w:r w:rsidRPr="004F1D63">
        <w:rPr>
          <w:rStyle w:val="Emphasis"/>
        </w:rPr>
        <w:t>The principal may choose to suspend a student for the following reasons:</w:t>
      </w:r>
    </w:p>
    <w:p w:rsidR="00B240A0" w:rsidRPr="000C09C7" w:rsidRDefault="002F358E" w:rsidP="00B240A0">
      <w:pPr>
        <w:keepNext/>
        <w:ind w:firstLine="720"/>
        <w:outlineLvl w:val="0"/>
        <w:rPr>
          <w:rFonts w:asciiTheme="minorHAnsi" w:hAnsiTheme="minorHAnsi" w:cs="Arial"/>
          <w:b/>
          <w:szCs w:val="24"/>
          <w:lang w:val="en-US"/>
        </w:rPr>
      </w:pPr>
      <w:r>
        <w:rPr>
          <w:rFonts w:asciiTheme="minorHAnsi" w:hAnsiTheme="minorHAnsi" w:cs="Arial"/>
          <w:b/>
          <w:szCs w:val="24"/>
          <w:lang w:val="en-US"/>
        </w:rPr>
        <w:t xml:space="preserve">- </w:t>
      </w:r>
      <w:proofErr w:type="gramStart"/>
      <w:r>
        <w:rPr>
          <w:rFonts w:asciiTheme="minorHAnsi" w:hAnsiTheme="minorHAnsi" w:cs="Arial"/>
          <w:b/>
          <w:szCs w:val="24"/>
          <w:lang w:val="en-US"/>
        </w:rPr>
        <w:t>failure</w:t>
      </w:r>
      <w:proofErr w:type="gramEnd"/>
      <w:r>
        <w:rPr>
          <w:rFonts w:asciiTheme="minorHAnsi" w:hAnsiTheme="minorHAnsi" w:cs="Arial"/>
          <w:b/>
          <w:szCs w:val="24"/>
          <w:lang w:val="en-US"/>
        </w:rPr>
        <w:t xml:space="preserve"> to properly complete S</w:t>
      </w:r>
      <w:r w:rsidR="00B240A0" w:rsidRPr="000C09C7">
        <w:rPr>
          <w:rFonts w:asciiTheme="minorHAnsi" w:hAnsiTheme="minorHAnsi" w:cs="Arial"/>
          <w:b/>
          <w:szCs w:val="24"/>
          <w:lang w:val="en-US"/>
        </w:rPr>
        <w:t>tage 3</w:t>
      </w:r>
    </w:p>
    <w:p w:rsidR="00B240A0" w:rsidRPr="000C09C7" w:rsidRDefault="00B240A0" w:rsidP="00B240A0">
      <w:pPr>
        <w:keepNext/>
        <w:ind w:firstLine="720"/>
        <w:outlineLvl w:val="0"/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 xml:space="preserve">- </w:t>
      </w:r>
      <w:proofErr w:type="gramStart"/>
      <w:r w:rsidRPr="000C09C7">
        <w:rPr>
          <w:rFonts w:asciiTheme="minorHAnsi" w:hAnsiTheme="minorHAnsi" w:cs="Arial"/>
          <w:b/>
          <w:szCs w:val="24"/>
          <w:lang w:val="en-US"/>
        </w:rPr>
        <w:t>extreme</w:t>
      </w:r>
      <w:proofErr w:type="gramEnd"/>
      <w:r w:rsidRPr="000C09C7">
        <w:rPr>
          <w:rFonts w:asciiTheme="minorHAnsi" w:hAnsiTheme="minorHAnsi" w:cs="Arial"/>
          <w:b/>
          <w:szCs w:val="24"/>
          <w:lang w:val="en-US"/>
        </w:rPr>
        <w:t xml:space="preserve"> violence/abuse</w:t>
      </w:r>
    </w:p>
    <w:p w:rsidR="00B240A0" w:rsidRPr="000C09C7" w:rsidRDefault="00B240A0" w:rsidP="00B240A0">
      <w:pPr>
        <w:keepNext/>
        <w:ind w:left="720"/>
        <w:outlineLvl w:val="0"/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 xml:space="preserve">- </w:t>
      </w:r>
      <w:proofErr w:type="gramStart"/>
      <w:r w:rsidRPr="000C09C7">
        <w:rPr>
          <w:rFonts w:asciiTheme="minorHAnsi" w:hAnsiTheme="minorHAnsi" w:cs="Arial"/>
          <w:b/>
          <w:szCs w:val="24"/>
          <w:lang w:val="en-US"/>
        </w:rPr>
        <w:t>repeated</w:t>
      </w:r>
      <w:proofErr w:type="gramEnd"/>
      <w:r w:rsidRPr="000C09C7">
        <w:rPr>
          <w:rFonts w:asciiTheme="minorHAnsi" w:hAnsiTheme="minorHAnsi" w:cs="Arial"/>
          <w:b/>
          <w:szCs w:val="24"/>
          <w:lang w:val="en-US"/>
        </w:rPr>
        <w:t xml:space="preserve"> or serious incidences of theft</w:t>
      </w:r>
    </w:p>
    <w:p w:rsidR="00B240A0" w:rsidRPr="000C09C7" w:rsidRDefault="002F358E" w:rsidP="00B240A0">
      <w:pPr>
        <w:keepNext/>
        <w:ind w:firstLine="720"/>
        <w:outlineLvl w:val="0"/>
        <w:rPr>
          <w:rFonts w:asciiTheme="minorHAnsi" w:hAnsiTheme="minorHAnsi" w:cs="Arial"/>
          <w:b/>
          <w:szCs w:val="24"/>
          <w:lang w:val="en-US"/>
        </w:rPr>
      </w:pPr>
      <w:r>
        <w:rPr>
          <w:rFonts w:asciiTheme="minorHAnsi" w:hAnsiTheme="minorHAnsi" w:cs="Arial"/>
          <w:b/>
          <w:szCs w:val="24"/>
          <w:lang w:val="en-US"/>
        </w:rPr>
        <w:t xml:space="preserve">- </w:t>
      </w:r>
      <w:proofErr w:type="gramStart"/>
      <w:r>
        <w:rPr>
          <w:rFonts w:asciiTheme="minorHAnsi" w:hAnsiTheme="minorHAnsi" w:cs="Arial"/>
          <w:b/>
          <w:szCs w:val="24"/>
          <w:lang w:val="en-US"/>
        </w:rPr>
        <w:t>repeated</w:t>
      </w:r>
      <w:proofErr w:type="gramEnd"/>
      <w:r>
        <w:rPr>
          <w:rFonts w:asciiTheme="minorHAnsi" w:hAnsiTheme="minorHAnsi" w:cs="Arial"/>
          <w:b/>
          <w:szCs w:val="24"/>
          <w:lang w:val="en-US"/>
        </w:rPr>
        <w:t xml:space="preserve"> or</w:t>
      </w:r>
      <w:r w:rsidR="00B240A0" w:rsidRPr="000C09C7">
        <w:rPr>
          <w:rFonts w:asciiTheme="minorHAnsi" w:hAnsiTheme="minorHAnsi" w:cs="Arial"/>
          <w:b/>
          <w:szCs w:val="24"/>
          <w:lang w:val="en-US"/>
        </w:rPr>
        <w:t xml:space="preserve"> severe non-compliance</w:t>
      </w:r>
    </w:p>
    <w:p w:rsidR="00B240A0" w:rsidRPr="000C09C7" w:rsidRDefault="00B240A0" w:rsidP="007801D7">
      <w:pPr>
        <w:keepNext/>
        <w:ind w:left="720"/>
        <w:outlineLvl w:val="0"/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>- absconding from school grounds</w:t>
      </w:r>
      <w:r w:rsidR="002F358E">
        <w:rPr>
          <w:rFonts w:asciiTheme="minorHAnsi" w:hAnsiTheme="minorHAnsi" w:cs="Arial"/>
          <w:b/>
          <w:szCs w:val="24"/>
          <w:lang w:val="en-US"/>
        </w:rPr>
        <w:t xml:space="preserve"> which results </w:t>
      </w:r>
      <w:r w:rsidR="007801D7" w:rsidRPr="000C09C7">
        <w:rPr>
          <w:rFonts w:asciiTheme="minorHAnsi" w:hAnsiTheme="minorHAnsi" w:cs="Arial"/>
          <w:b/>
          <w:szCs w:val="24"/>
          <w:lang w:val="en-US"/>
        </w:rPr>
        <w:t>in putting themselves or others at extreme risk</w:t>
      </w:r>
      <w:r w:rsidR="002F358E">
        <w:rPr>
          <w:rFonts w:asciiTheme="minorHAnsi" w:hAnsiTheme="minorHAnsi" w:cs="Arial"/>
          <w:b/>
          <w:szCs w:val="24"/>
          <w:lang w:val="en-US"/>
        </w:rPr>
        <w:t>; and</w:t>
      </w:r>
    </w:p>
    <w:p w:rsidR="00B240A0" w:rsidRPr="000C09C7" w:rsidRDefault="00B240A0" w:rsidP="00B240A0">
      <w:pPr>
        <w:keepNext/>
        <w:ind w:firstLine="720"/>
        <w:outlineLvl w:val="0"/>
        <w:rPr>
          <w:rFonts w:asciiTheme="minorHAnsi" w:hAnsiTheme="minorHAnsi" w:cs="Arial"/>
          <w:b/>
          <w:szCs w:val="24"/>
          <w:lang w:val="en-US"/>
        </w:rPr>
      </w:pPr>
      <w:r w:rsidRPr="000C09C7">
        <w:rPr>
          <w:rFonts w:asciiTheme="minorHAnsi" w:hAnsiTheme="minorHAnsi" w:cs="Arial"/>
          <w:b/>
          <w:szCs w:val="24"/>
          <w:lang w:val="en-US"/>
        </w:rPr>
        <w:t xml:space="preserve">- </w:t>
      </w:r>
      <w:proofErr w:type="gramStart"/>
      <w:r w:rsidRPr="000C09C7">
        <w:rPr>
          <w:rFonts w:asciiTheme="minorHAnsi" w:hAnsiTheme="minorHAnsi" w:cs="Arial"/>
          <w:b/>
          <w:szCs w:val="24"/>
          <w:lang w:val="en-US"/>
        </w:rPr>
        <w:t>extremely</w:t>
      </w:r>
      <w:proofErr w:type="gramEnd"/>
      <w:r w:rsidRPr="000C09C7">
        <w:rPr>
          <w:rFonts w:asciiTheme="minorHAnsi" w:hAnsiTheme="minorHAnsi" w:cs="Arial"/>
          <w:b/>
          <w:szCs w:val="24"/>
          <w:lang w:val="en-US"/>
        </w:rPr>
        <w:t xml:space="preserve"> unsafe </w:t>
      </w:r>
      <w:proofErr w:type="spellStart"/>
      <w:r w:rsidRPr="000C09C7">
        <w:rPr>
          <w:rFonts w:asciiTheme="minorHAnsi" w:hAnsiTheme="minorHAnsi" w:cs="Arial"/>
          <w:b/>
          <w:szCs w:val="24"/>
          <w:lang w:val="en-US"/>
        </w:rPr>
        <w:t>behaviour</w:t>
      </w:r>
      <w:proofErr w:type="spellEnd"/>
    </w:p>
    <w:p w:rsidR="002F358E" w:rsidRDefault="002F358E" w:rsidP="002F358E">
      <w:pPr>
        <w:keepNext/>
        <w:outlineLvl w:val="0"/>
        <w:rPr>
          <w:rFonts w:asciiTheme="minorHAnsi" w:hAnsiTheme="minorHAnsi" w:cs="Arial"/>
          <w:b/>
          <w:szCs w:val="24"/>
          <w:lang w:val="en-US"/>
        </w:rPr>
      </w:pPr>
    </w:p>
    <w:p w:rsidR="002F358E" w:rsidRPr="002F358E" w:rsidRDefault="002F358E" w:rsidP="002F358E">
      <w:pPr>
        <w:keepNext/>
        <w:outlineLvl w:val="0"/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>The following</w:t>
      </w:r>
      <w:r w:rsidR="00F34D36">
        <w:rPr>
          <w:rFonts w:asciiTheme="minorHAnsi" w:hAnsiTheme="minorHAnsi" w:cs="Arial"/>
          <w:szCs w:val="24"/>
          <w:lang w:val="en-US"/>
        </w:rPr>
        <w:t xml:space="preserve"> will occur:</w:t>
      </w:r>
    </w:p>
    <w:p w:rsidR="00725513" w:rsidRPr="000C09C7" w:rsidRDefault="00725513" w:rsidP="004F1D63">
      <w:pPr>
        <w:pStyle w:val="ListParagraph"/>
        <w:rPr>
          <w:lang w:val="en-US"/>
        </w:rPr>
      </w:pPr>
      <w:r w:rsidRPr="000C09C7">
        <w:rPr>
          <w:lang w:val="en-US"/>
        </w:rPr>
        <w:t xml:space="preserve">Parent involvement </w:t>
      </w:r>
    </w:p>
    <w:p w:rsidR="00725513" w:rsidRPr="000C09C7" w:rsidRDefault="002F358E" w:rsidP="004F1D63">
      <w:pPr>
        <w:pStyle w:val="ListParagraph"/>
        <w:rPr>
          <w:lang w:val="en-US"/>
        </w:rPr>
      </w:pPr>
      <w:r>
        <w:rPr>
          <w:lang w:val="en-US"/>
        </w:rPr>
        <w:t>The Education Directorate N</w:t>
      </w:r>
      <w:r w:rsidR="00A16C6D" w:rsidRPr="000C09C7">
        <w:rPr>
          <w:lang w:val="en-US"/>
        </w:rPr>
        <w:t>etwork Leader will be advised along with any other relevant agencies.</w:t>
      </w:r>
    </w:p>
    <w:p w:rsidR="00725513" w:rsidRPr="002F358E" w:rsidRDefault="00725513" w:rsidP="004F1D63">
      <w:pPr>
        <w:pStyle w:val="ListParagraph"/>
        <w:rPr>
          <w:lang w:val="en-US"/>
        </w:rPr>
      </w:pPr>
      <w:r w:rsidRPr="000C09C7">
        <w:t>The child may be suspended from 1 – 15 days (with a possible approved 5 day extension).</w:t>
      </w:r>
    </w:p>
    <w:p w:rsidR="002F358E" w:rsidRPr="000C09C7" w:rsidRDefault="002F358E" w:rsidP="004F1D63">
      <w:pPr>
        <w:pStyle w:val="ListParagraph"/>
        <w:rPr>
          <w:lang w:val="en-US"/>
        </w:rPr>
      </w:pPr>
      <w:r>
        <w:t>A formal record is filed.</w:t>
      </w:r>
    </w:p>
    <w:p w:rsidR="00A16C6D" w:rsidRPr="000C09C7" w:rsidRDefault="00A16C6D" w:rsidP="004F1D63">
      <w:pPr>
        <w:pStyle w:val="ListParagraph"/>
        <w:rPr>
          <w:lang w:val="en-US"/>
        </w:rPr>
      </w:pPr>
      <w:r w:rsidRPr="000C09C7">
        <w:t>At the completion of the suspension, there will be a re-entry meeting with parents/carers and relevant staff. The student will then spend the first session back in an alternative classroom</w:t>
      </w:r>
      <w:r w:rsidR="00B240A0" w:rsidRPr="000C09C7">
        <w:t xml:space="preserve"> setting</w:t>
      </w:r>
      <w:r w:rsidR="00F34D36">
        <w:t>,</w:t>
      </w:r>
      <w:r w:rsidR="002F358E">
        <w:t xml:space="preserve"> </w:t>
      </w:r>
      <w:r w:rsidR="00F34D36">
        <w:t xml:space="preserve">when it is considered in the student’s best interests </w:t>
      </w:r>
      <w:r w:rsidR="002F358E">
        <w:t>to ensure that s/he is settled</w:t>
      </w:r>
      <w:r w:rsidR="00B240A0" w:rsidRPr="000C09C7">
        <w:t xml:space="preserve">. </w:t>
      </w:r>
    </w:p>
    <w:p w:rsidR="005C7951" w:rsidRPr="000C09C7" w:rsidRDefault="005C7951" w:rsidP="004F1D63">
      <w:pPr>
        <w:pStyle w:val="ListParagraph"/>
        <w:numPr>
          <w:ilvl w:val="0"/>
          <w:numId w:val="0"/>
        </w:numPr>
        <w:ind w:left="360"/>
      </w:pPr>
    </w:p>
    <w:p w:rsidR="00725513" w:rsidRPr="000C09C7" w:rsidRDefault="00725513" w:rsidP="00725513">
      <w:pPr>
        <w:rPr>
          <w:rFonts w:asciiTheme="minorHAnsi" w:hAnsiTheme="minorHAnsi"/>
          <w:szCs w:val="24"/>
        </w:rPr>
      </w:pPr>
    </w:p>
    <w:p w:rsidR="00725513" w:rsidRPr="00753F79" w:rsidRDefault="00725513" w:rsidP="004F1D63">
      <w:pPr>
        <w:pStyle w:val="Style1"/>
      </w:pPr>
      <w:r w:rsidRPr="00753F79">
        <w:t>Playground Management Framework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 xml:space="preserve">The teacher listens to the </w:t>
      </w:r>
      <w:r w:rsidR="007801D7" w:rsidRPr="000C09C7">
        <w:rPr>
          <w:rFonts w:asciiTheme="minorHAnsi" w:hAnsiTheme="minorHAnsi" w:cs="Arial"/>
          <w:szCs w:val="24"/>
        </w:rPr>
        <w:t>student/s</w:t>
      </w:r>
      <w:r w:rsidRPr="000C09C7">
        <w:rPr>
          <w:rFonts w:asciiTheme="minorHAnsi" w:hAnsiTheme="minorHAnsi" w:cs="Arial"/>
          <w:szCs w:val="24"/>
        </w:rPr>
        <w:t xml:space="preserve"> and responds.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  <w:r w:rsidRPr="004F1D63">
        <w:rPr>
          <w:rStyle w:val="Strong"/>
        </w:rPr>
        <w:t>Stage 1</w:t>
      </w:r>
      <w:r w:rsidR="002F358E">
        <w:rPr>
          <w:rFonts w:asciiTheme="minorHAnsi" w:hAnsiTheme="minorHAnsi" w:cs="Arial"/>
          <w:szCs w:val="24"/>
        </w:rPr>
        <w:t xml:space="preserve"> In the case of </w:t>
      </w:r>
      <w:r w:rsidRPr="000C09C7">
        <w:rPr>
          <w:rFonts w:asciiTheme="minorHAnsi" w:hAnsiTheme="minorHAnsi" w:cs="Arial"/>
          <w:szCs w:val="24"/>
        </w:rPr>
        <w:t>a low level offence</w:t>
      </w:r>
      <w:r w:rsidR="002F358E">
        <w:rPr>
          <w:rFonts w:asciiTheme="minorHAnsi" w:hAnsiTheme="minorHAnsi" w:cs="Arial"/>
          <w:szCs w:val="24"/>
        </w:rPr>
        <w:t>,</w:t>
      </w:r>
      <w:r w:rsidRPr="000C09C7">
        <w:rPr>
          <w:rFonts w:asciiTheme="minorHAnsi" w:hAnsiTheme="minorHAnsi" w:cs="Arial"/>
          <w:szCs w:val="24"/>
        </w:rPr>
        <w:t xml:space="preserve"> the teacher will counsel the </w:t>
      </w:r>
      <w:r w:rsidR="007801D7" w:rsidRPr="000C09C7">
        <w:rPr>
          <w:rFonts w:asciiTheme="minorHAnsi" w:hAnsiTheme="minorHAnsi" w:cs="Arial"/>
          <w:szCs w:val="24"/>
        </w:rPr>
        <w:t>student. S / he may have the student</w:t>
      </w:r>
      <w:r w:rsidRPr="000C09C7">
        <w:rPr>
          <w:rFonts w:asciiTheme="minorHAnsi" w:hAnsiTheme="minorHAnsi" w:cs="Arial"/>
          <w:szCs w:val="24"/>
        </w:rPr>
        <w:t xml:space="preserve"> ‘walk and talk’</w:t>
      </w:r>
      <w:r w:rsidR="006D7C60" w:rsidRPr="000C09C7">
        <w:rPr>
          <w:rFonts w:asciiTheme="minorHAnsi" w:hAnsiTheme="minorHAnsi" w:cs="Arial"/>
          <w:szCs w:val="24"/>
        </w:rPr>
        <w:t xml:space="preserve"> or have ‘cool-down time’ in a specified area</w:t>
      </w:r>
      <w:r w:rsidRPr="000C09C7">
        <w:rPr>
          <w:rFonts w:asciiTheme="minorHAnsi" w:hAnsiTheme="minorHAnsi" w:cs="Arial"/>
          <w:szCs w:val="24"/>
        </w:rPr>
        <w:t xml:space="preserve"> for a part</w:t>
      </w:r>
      <w:r w:rsidR="002F358E">
        <w:rPr>
          <w:rFonts w:asciiTheme="minorHAnsi" w:hAnsiTheme="minorHAnsi" w:cs="Arial"/>
          <w:szCs w:val="24"/>
        </w:rPr>
        <w:t>/whole</w:t>
      </w:r>
      <w:r w:rsidRPr="000C09C7">
        <w:rPr>
          <w:rFonts w:asciiTheme="minorHAnsi" w:hAnsiTheme="minorHAnsi" w:cs="Arial"/>
          <w:szCs w:val="24"/>
        </w:rPr>
        <w:t xml:space="preserve"> of the</w:t>
      </w:r>
      <w:r w:rsidR="002F358E">
        <w:rPr>
          <w:rFonts w:asciiTheme="minorHAnsi" w:hAnsiTheme="minorHAnsi" w:cs="Arial"/>
          <w:szCs w:val="24"/>
        </w:rPr>
        <w:t xml:space="preserve"> 20 minute play period</w:t>
      </w:r>
      <w:r w:rsidRPr="000C09C7">
        <w:rPr>
          <w:rFonts w:asciiTheme="minorHAnsi" w:hAnsiTheme="minorHAnsi" w:cs="Arial"/>
          <w:szCs w:val="24"/>
        </w:rPr>
        <w:t>.</w:t>
      </w:r>
      <w:r w:rsidR="00181D4B" w:rsidRPr="000C09C7">
        <w:rPr>
          <w:rFonts w:asciiTheme="minorHAnsi" w:hAnsiTheme="minorHAnsi" w:cs="Arial"/>
          <w:szCs w:val="24"/>
        </w:rPr>
        <w:t xml:space="preserve"> </w:t>
      </w:r>
      <w:r w:rsidR="007801D7" w:rsidRPr="000C09C7">
        <w:rPr>
          <w:rFonts w:asciiTheme="minorHAnsi" w:hAnsiTheme="minorHAnsi" w:cs="Arial"/>
          <w:szCs w:val="24"/>
        </w:rPr>
        <w:t>I</w:t>
      </w:r>
      <w:r w:rsidR="002F358E">
        <w:rPr>
          <w:rFonts w:asciiTheme="minorHAnsi" w:hAnsiTheme="minorHAnsi" w:cs="Arial"/>
          <w:szCs w:val="24"/>
        </w:rPr>
        <w:t>ncidents</w:t>
      </w:r>
      <w:r w:rsidR="00181D4B" w:rsidRPr="000C09C7">
        <w:rPr>
          <w:rFonts w:asciiTheme="minorHAnsi" w:hAnsiTheme="minorHAnsi" w:cs="Arial"/>
          <w:szCs w:val="24"/>
        </w:rPr>
        <w:t xml:space="preserve"> </w:t>
      </w:r>
      <w:r w:rsidR="007801D7" w:rsidRPr="000C09C7">
        <w:rPr>
          <w:rFonts w:asciiTheme="minorHAnsi" w:hAnsiTheme="minorHAnsi" w:cs="Arial"/>
          <w:szCs w:val="24"/>
        </w:rPr>
        <w:t xml:space="preserve">will be recorded </w:t>
      </w:r>
      <w:r w:rsidR="00181D4B" w:rsidRPr="000C09C7">
        <w:rPr>
          <w:rFonts w:asciiTheme="minorHAnsi" w:hAnsiTheme="minorHAnsi" w:cs="Arial"/>
          <w:szCs w:val="24"/>
        </w:rPr>
        <w:t>on a yellow slip and send to the front office.</w:t>
      </w:r>
    </w:p>
    <w:p w:rsidR="00725513" w:rsidRPr="004F1D63" w:rsidRDefault="00725513" w:rsidP="00725513">
      <w:pPr>
        <w:rPr>
          <w:rStyle w:val="Strong"/>
        </w:rPr>
      </w:pPr>
    </w:p>
    <w:p w:rsidR="00725513" w:rsidRDefault="00725513" w:rsidP="00725513">
      <w:pPr>
        <w:rPr>
          <w:rFonts w:asciiTheme="minorHAnsi" w:hAnsiTheme="minorHAnsi" w:cs="Arial"/>
          <w:szCs w:val="24"/>
        </w:rPr>
      </w:pPr>
      <w:r w:rsidRPr="004F1D63">
        <w:rPr>
          <w:rStyle w:val="Strong"/>
        </w:rPr>
        <w:t>Stage 2</w:t>
      </w:r>
      <w:r w:rsidRPr="000C09C7">
        <w:rPr>
          <w:rFonts w:asciiTheme="minorHAnsi" w:hAnsiTheme="minorHAnsi" w:cs="Arial"/>
          <w:szCs w:val="24"/>
        </w:rPr>
        <w:t xml:space="preserve"> If the </w:t>
      </w:r>
      <w:r w:rsidR="007801D7" w:rsidRPr="000C09C7">
        <w:rPr>
          <w:rFonts w:asciiTheme="minorHAnsi" w:hAnsiTheme="minorHAnsi" w:cs="Arial"/>
          <w:szCs w:val="24"/>
        </w:rPr>
        <w:t>student escal</w:t>
      </w:r>
      <w:r w:rsidRPr="000C09C7">
        <w:rPr>
          <w:rFonts w:asciiTheme="minorHAnsi" w:hAnsiTheme="minorHAnsi" w:cs="Arial"/>
          <w:szCs w:val="24"/>
        </w:rPr>
        <w:t>ates the inappropriate behaviour or refuses to stop</w:t>
      </w:r>
      <w:r w:rsidR="002F358E">
        <w:rPr>
          <w:rFonts w:asciiTheme="minorHAnsi" w:hAnsiTheme="minorHAnsi" w:cs="Arial"/>
          <w:szCs w:val="24"/>
        </w:rPr>
        <w:t>,</w:t>
      </w:r>
      <w:r w:rsidRPr="000C09C7">
        <w:rPr>
          <w:rFonts w:asciiTheme="minorHAnsi" w:hAnsiTheme="minorHAnsi" w:cs="Arial"/>
          <w:szCs w:val="24"/>
        </w:rPr>
        <w:t xml:space="preserve"> the teacher will fill in a behaviour slip (see appendix) and send it to the front office for further action. The </w:t>
      </w:r>
      <w:r w:rsidR="007801D7" w:rsidRPr="000C09C7">
        <w:rPr>
          <w:rFonts w:asciiTheme="minorHAnsi" w:hAnsiTheme="minorHAnsi" w:cs="Arial"/>
          <w:szCs w:val="24"/>
        </w:rPr>
        <w:t>student</w:t>
      </w:r>
      <w:r w:rsidRPr="000C09C7">
        <w:rPr>
          <w:rFonts w:asciiTheme="minorHAnsi" w:hAnsiTheme="minorHAnsi" w:cs="Arial"/>
          <w:szCs w:val="24"/>
        </w:rPr>
        <w:t xml:space="preserve"> will remain with the teacher during that play period. </w:t>
      </w:r>
    </w:p>
    <w:p w:rsidR="002F358E" w:rsidRDefault="002F358E" w:rsidP="00725513">
      <w:pPr>
        <w:rPr>
          <w:rFonts w:asciiTheme="minorHAnsi" w:hAnsiTheme="minorHAnsi" w:cs="Arial"/>
          <w:szCs w:val="24"/>
        </w:rPr>
      </w:pPr>
    </w:p>
    <w:p w:rsidR="002B4D3A" w:rsidRPr="002B4D3A" w:rsidRDefault="00753F79" w:rsidP="002B4D3A">
      <w:pPr>
        <w:tabs>
          <w:tab w:val="left" w:pos="709"/>
        </w:tabs>
        <w:rPr>
          <w:rFonts w:asciiTheme="minorHAnsi" w:hAnsiTheme="minorHAnsi" w:cs="Arial"/>
          <w:szCs w:val="24"/>
          <w:lang w:val="en-US"/>
        </w:rPr>
      </w:pPr>
      <w:r w:rsidRPr="002B4D3A">
        <w:rPr>
          <w:rFonts w:asciiTheme="minorHAnsi" w:hAnsiTheme="minorHAnsi" w:cs="Arial"/>
          <w:szCs w:val="24"/>
        </w:rPr>
        <w:t>In the event that the student’s behaviour endangers the safety of other students or his/her own safety,</w:t>
      </w:r>
      <w:r>
        <w:rPr>
          <w:rFonts w:asciiTheme="minorHAnsi" w:hAnsiTheme="minorHAnsi" w:cs="Arial"/>
          <w:szCs w:val="24"/>
        </w:rPr>
        <w:t xml:space="preserve"> the teacher on duty will send </w:t>
      </w:r>
      <w:r w:rsidRPr="002B4D3A">
        <w:rPr>
          <w:rFonts w:asciiTheme="minorHAnsi" w:hAnsiTheme="minorHAnsi" w:cs="Arial"/>
          <w:szCs w:val="24"/>
        </w:rPr>
        <w:t>a</w:t>
      </w:r>
      <w:r>
        <w:rPr>
          <w:rFonts w:asciiTheme="minorHAnsi" w:hAnsiTheme="minorHAnsi" w:cs="Arial"/>
          <w:szCs w:val="24"/>
          <w:lang w:val="en-US"/>
        </w:rPr>
        <w:t xml:space="preserve"> RED CARD </w:t>
      </w:r>
      <w:r w:rsidRPr="002B4D3A">
        <w:rPr>
          <w:rFonts w:asciiTheme="minorHAnsi" w:hAnsiTheme="minorHAnsi" w:cs="Arial"/>
          <w:szCs w:val="24"/>
          <w:lang w:val="en-US"/>
        </w:rPr>
        <w:t>to the front office</w:t>
      </w:r>
      <w:r>
        <w:rPr>
          <w:rFonts w:asciiTheme="minorHAnsi" w:hAnsiTheme="minorHAnsi" w:cs="Arial"/>
          <w:szCs w:val="24"/>
          <w:lang w:val="en-US"/>
        </w:rPr>
        <w:t>, requesting urgent support from an executive teacher.</w:t>
      </w:r>
    </w:p>
    <w:p w:rsidR="002F358E" w:rsidRPr="000C09C7" w:rsidRDefault="002F358E" w:rsidP="00725513">
      <w:pPr>
        <w:rPr>
          <w:rFonts w:asciiTheme="minorHAnsi" w:hAnsiTheme="minorHAnsi" w:cs="Arial"/>
          <w:szCs w:val="24"/>
        </w:rPr>
      </w:pPr>
    </w:p>
    <w:p w:rsidR="00725513" w:rsidRPr="000C09C7" w:rsidRDefault="00725513" w:rsidP="00725513">
      <w:pPr>
        <w:rPr>
          <w:rFonts w:asciiTheme="minorHAnsi" w:hAnsiTheme="minorHAnsi" w:cs="Arial"/>
          <w:b/>
          <w:szCs w:val="24"/>
        </w:rPr>
      </w:pPr>
    </w:p>
    <w:p w:rsidR="00725513" w:rsidRPr="004F1D63" w:rsidRDefault="00725513" w:rsidP="00725513">
      <w:pPr>
        <w:rPr>
          <w:rStyle w:val="Strong"/>
        </w:rPr>
      </w:pPr>
      <w:r w:rsidRPr="004F1D63">
        <w:rPr>
          <w:rStyle w:val="Strong"/>
        </w:rPr>
        <w:t xml:space="preserve">Stage 3 </w:t>
      </w:r>
      <w:r w:rsidRPr="000C09C7">
        <w:rPr>
          <w:rFonts w:asciiTheme="minorHAnsi" w:hAnsiTheme="minorHAnsi" w:cs="Arial"/>
          <w:szCs w:val="24"/>
        </w:rPr>
        <w:t xml:space="preserve">The </w:t>
      </w:r>
      <w:r w:rsidR="007801D7" w:rsidRPr="000C09C7">
        <w:rPr>
          <w:rFonts w:asciiTheme="minorHAnsi" w:hAnsiTheme="minorHAnsi" w:cs="Arial"/>
          <w:szCs w:val="24"/>
        </w:rPr>
        <w:t>student</w:t>
      </w:r>
      <w:r w:rsidRPr="000C09C7">
        <w:rPr>
          <w:rFonts w:asciiTheme="minorHAnsi" w:hAnsiTheme="minorHAnsi" w:cs="Arial"/>
          <w:szCs w:val="24"/>
        </w:rPr>
        <w:t xml:space="preserve"> attends</w:t>
      </w:r>
      <w:r w:rsidR="002F358E">
        <w:rPr>
          <w:rFonts w:asciiTheme="minorHAnsi" w:hAnsiTheme="minorHAnsi" w:cs="Arial"/>
          <w:szCs w:val="24"/>
        </w:rPr>
        <w:t xml:space="preserve"> the Thinking R</w:t>
      </w:r>
      <w:r w:rsidRPr="000C09C7">
        <w:rPr>
          <w:rFonts w:asciiTheme="minorHAnsi" w:hAnsiTheme="minorHAnsi" w:cs="Arial"/>
          <w:szCs w:val="24"/>
        </w:rPr>
        <w:t>oom with an executive teacher on that day or the following day.</w:t>
      </w:r>
      <w:r w:rsidR="00353C1F" w:rsidRPr="000C09C7">
        <w:rPr>
          <w:rFonts w:asciiTheme="minorHAnsi" w:hAnsiTheme="minorHAnsi" w:cs="Arial"/>
          <w:szCs w:val="24"/>
        </w:rPr>
        <w:t xml:space="preserve"> </w:t>
      </w:r>
      <w:r w:rsidR="00353C1F" w:rsidRPr="004F1D63">
        <w:rPr>
          <w:rStyle w:val="Strong"/>
        </w:rPr>
        <w:t xml:space="preserve">If there has been a conflict between students, all parties will attend the thinking room in order to resolve the conflict. 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 xml:space="preserve">A behaviour note is sent home with a tear off return slip for the parents to complete. 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 xml:space="preserve">The parents and executive member may continue to work together. </w:t>
      </w:r>
    </w:p>
    <w:p w:rsidR="00725513" w:rsidRPr="000C09C7" w:rsidRDefault="00725513" w:rsidP="00725513">
      <w:pPr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 xml:space="preserve">The </w:t>
      </w:r>
      <w:r w:rsidR="007801D7" w:rsidRPr="000C09C7">
        <w:rPr>
          <w:rFonts w:asciiTheme="minorHAnsi" w:hAnsiTheme="minorHAnsi" w:cs="Arial"/>
          <w:szCs w:val="24"/>
        </w:rPr>
        <w:t>student</w:t>
      </w:r>
      <w:r w:rsidR="002F358E">
        <w:rPr>
          <w:rFonts w:asciiTheme="minorHAnsi" w:hAnsiTheme="minorHAnsi" w:cs="Arial"/>
          <w:szCs w:val="24"/>
        </w:rPr>
        <w:t xml:space="preserve"> may be excluded</w:t>
      </w:r>
      <w:r w:rsidRPr="000C09C7">
        <w:rPr>
          <w:rFonts w:asciiTheme="minorHAnsi" w:hAnsiTheme="minorHAnsi" w:cs="Arial"/>
          <w:szCs w:val="24"/>
        </w:rPr>
        <w:t xml:space="preserve"> from the playground for a short time e</w:t>
      </w:r>
      <w:r w:rsidR="002F358E">
        <w:rPr>
          <w:rFonts w:asciiTheme="minorHAnsi" w:hAnsiTheme="minorHAnsi" w:cs="Arial"/>
          <w:szCs w:val="24"/>
        </w:rPr>
        <w:t>.</w:t>
      </w:r>
      <w:r w:rsidRPr="000C09C7">
        <w:rPr>
          <w:rFonts w:asciiTheme="minorHAnsi" w:hAnsiTheme="minorHAnsi" w:cs="Arial"/>
          <w:szCs w:val="24"/>
        </w:rPr>
        <w:t>g</w:t>
      </w:r>
      <w:r w:rsidR="002F358E">
        <w:rPr>
          <w:rFonts w:asciiTheme="minorHAnsi" w:hAnsiTheme="minorHAnsi" w:cs="Arial"/>
          <w:szCs w:val="24"/>
        </w:rPr>
        <w:t>.</w:t>
      </w:r>
      <w:r w:rsidRPr="000C09C7">
        <w:rPr>
          <w:rFonts w:asciiTheme="minorHAnsi" w:hAnsiTheme="minorHAnsi" w:cs="Arial"/>
          <w:szCs w:val="24"/>
        </w:rPr>
        <w:t xml:space="preserve"> one day or longer time e.g. one week. If this is the case</w:t>
      </w:r>
      <w:r w:rsidR="002F358E">
        <w:rPr>
          <w:rFonts w:asciiTheme="minorHAnsi" w:hAnsiTheme="minorHAnsi" w:cs="Arial"/>
          <w:szCs w:val="24"/>
        </w:rPr>
        <w:t>,</w:t>
      </w:r>
      <w:r w:rsidRPr="000C09C7">
        <w:rPr>
          <w:rFonts w:asciiTheme="minorHAnsi" w:hAnsiTheme="minorHAnsi" w:cs="Arial"/>
          <w:szCs w:val="24"/>
        </w:rPr>
        <w:t xml:space="preserve"> an alternative program will be arranged for the </w:t>
      </w:r>
      <w:r w:rsidR="007801D7" w:rsidRPr="000C09C7">
        <w:rPr>
          <w:rFonts w:asciiTheme="minorHAnsi" w:hAnsiTheme="minorHAnsi" w:cs="Arial"/>
          <w:szCs w:val="24"/>
        </w:rPr>
        <w:t>student</w:t>
      </w:r>
      <w:r w:rsidRPr="000C09C7">
        <w:rPr>
          <w:rFonts w:asciiTheme="minorHAnsi" w:hAnsiTheme="minorHAnsi" w:cs="Arial"/>
          <w:szCs w:val="24"/>
        </w:rPr>
        <w:t xml:space="preserve"> to learn relevant skills and attitudes. In such a case the parents will be consulted. </w:t>
      </w:r>
    </w:p>
    <w:p w:rsidR="00725513" w:rsidRPr="000C09C7" w:rsidRDefault="00725513">
      <w:pPr>
        <w:rPr>
          <w:rFonts w:asciiTheme="minorHAnsi" w:hAnsiTheme="minorHAnsi"/>
          <w:szCs w:val="24"/>
        </w:rPr>
      </w:pPr>
    </w:p>
    <w:p w:rsidR="00A5103B" w:rsidRPr="00AD5FE4" w:rsidRDefault="00725513" w:rsidP="004F1D63">
      <w:pPr>
        <w:pStyle w:val="Heading3"/>
        <w:jc w:val="left"/>
      </w:pPr>
      <w:r w:rsidRPr="00AD5FE4">
        <w:t xml:space="preserve">Record Management </w:t>
      </w:r>
      <w:r w:rsidR="00AD5FE4" w:rsidRPr="00AD5FE4">
        <w:t xml:space="preserve">and Notification </w:t>
      </w:r>
    </w:p>
    <w:p w:rsidR="00725513" w:rsidRDefault="00725513" w:rsidP="00725513">
      <w:pPr>
        <w:keepNext/>
        <w:outlineLvl w:val="4"/>
        <w:rPr>
          <w:rFonts w:asciiTheme="minorHAnsi" w:hAnsiTheme="minorHAnsi" w:cs="Arial"/>
          <w:szCs w:val="24"/>
        </w:rPr>
      </w:pPr>
      <w:r w:rsidRPr="000C09C7">
        <w:rPr>
          <w:rFonts w:asciiTheme="minorHAnsi" w:hAnsiTheme="minorHAnsi" w:cs="Arial"/>
          <w:szCs w:val="24"/>
        </w:rPr>
        <w:t xml:space="preserve">All student management cases referred to the school executive staff will be recorded on the school’s MAZE </w:t>
      </w:r>
      <w:r w:rsidR="002B4D3A">
        <w:rPr>
          <w:rFonts w:asciiTheme="minorHAnsi" w:hAnsiTheme="minorHAnsi" w:cs="Arial"/>
          <w:szCs w:val="24"/>
        </w:rPr>
        <w:t>database, as required by ACT ETD</w:t>
      </w:r>
      <w:r w:rsidRPr="000C09C7">
        <w:rPr>
          <w:rFonts w:asciiTheme="minorHAnsi" w:hAnsiTheme="minorHAnsi" w:cs="Arial"/>
          <w:szCs w:val="24"/>
        </w:rPr>
        <w:t xml:space="preserve">. </w:t>
      </w:r>
    </w:p>
    <w:p w:rsidR="00AD5FE4" w:rsidRDefault="00AD5FE4" w:rsidP="00725513">
      <w:pPr>
        <w:keepNext/>
        <w:outlineLvl w:val="4"/>
        <w:rPr>
          <w:rFonts w:asciiTheme="minorHAnsi" w:hAnsiTheme="minorHAnsi" w:cs="Arial"/>
          <w:szCs w:val="24"/>
        </w:rPr>
      </w:pPr>
    </w:p>
    <w:p w:rsidR="00753F79" w:rsidRDefault="00AD5FE4" w:rsidP="00725513">
      <w:pPr>
        <w:keepNext/>
        <w:outlineLvl w:val="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school executive staff will </w:t>
      </w:r>
      <w:r w:rsidR="00753F79">
        <w:rPr>
          <w:rFonts w:asciiTheme="minorHAnsi" w:hAnsiTheme="minorHAnsi" w:cs="Arial"/>
          <w:szCs w:val="24"/>
        </w:rPr>
        <w:t xml:space="preserve">promptly </w:t>
      </w:r>
      <w:r>
        <w:rPr>
          <w:rFonts w:asciiTheme="minorHAnsi" w:hAnsiTheme="minorHAnsi" w:cs="Arial"/>
          <w:szCs w:val="24"/>
        </w:rPr>
        <w:t xml:space="preserve">notify parents </w:t>
      </w:r>
      <w:r w:rsidR="00753F79">
        <w:rPr>
          <w:rFonts w:asciiTheme="minorHAnsi" w:hAnsiTheme="minorHAnsi" w:cs="Arial"/>
          <w:szCs w:val="24"/>
        </w:rPr>
        <w:t>and carers of any concerns so that the school can work in partnership with the student’s family</w:t>
      </w:r>
      <w:r>
        <w:rPr>
          <w:rFonts w:asciiTheme="minorHAnsi" w:hAnsiTheme="minorHAnsi" w:cs="Arial"/>
          <w:szCs w:val="24"/>
        </w:rPr>
        <w:t xml:space="preserve">. For </w:t>
      </w:r>
      <w:r w:rsidR="00753F79">
        <w:rPr>
          <w:rFonts w:asciiTheme="minorHAnsi" w:hAnsiTheme="minorHAnsi" w:cs="Arial"/>
          <w:szCs w:val="24"/>
        </w:rPr>
        <w:t>repeated Stage 1 incidents or a Stage 2 incident a note will be sent home. For a Stage 3 incident the parents or carers will be rung.</w:t>
      </w:r>
    </w:p>
    <w:p w:rsidR="00753F79" w:rsidRDefault="00753F79" w:rsidP="00725513">
      <w:pPr>
        <w:keepNext/>
        <w:outlineLvl w:val="4"/>
        <w:rPr>
          <w:rFonts w:asciiTheme="minorHAnsi" w:hAnsiTheme="minorHAnsi" w:cs="Arial"/>
          <w:szCs w:val="24"/>
        </w:rPr>
      </w:pPr>
    </w:p>
    <w:p w:rsidR="00753F79" w:rsidRDefault="00753F79" w:rsidP="004F1D63">
      <w:pPr>
        <w:pStyle w:val="Heading3"/>
        <w:jc w:val="left"/>
      </w:pPr>
      <w:r w:rsidRPr="00753F79">
        <w:t>Parents and Carers</w:t>
      </w:r>
    </w:p>
    <w:p w:rsidR="00753F79" w:rsidRDefault="00753F79" w:rsidP="00725513">
      <w:pPr>
        <w:keepNext/>
        <w:outlineLvl w:val="4"/>
        <w:rPr>
          <w:rFonts w:asciiTheme="minorHAnsi" w:hAnsiTheme="minorHAnsi" w:cs="Arial"/>
          <w:szCs w:val="24"/>
        </w:rPr>
      </w:pPr>
      <w:r w:rsidRPr="00753F79">
        <w:rPr>
          <w:rFonts w:asciiTheme="minorHAnsi" w:hAnsiTheme="minorHAnsi" w:cs="Arial"/>
          <w:szCs w:val="24"/>
        </w:rPr>
        <w:t>Parents and</w:t>
      </w:r>
      <w:r>
        <w:rPr>
          <w:rFonts w:asciiTheme="minorHAnsi" w:hAnsiTheme="minorHAnsi" w:cs="Arial"/>
          <w:szCs w:val="24"/>
        </w:rPr>
        <w:t>/or</w:t>
      </w:r>
      <w:r w:rsidRPr="00753F79">
        <w:rPr>
          <w:rFonts w:asciiTheme="minorHAnsi" w:hAnsiTheme="minorHAnsi" w:cs="Arial"/>
          <w:szCs w:val="24"/>
        </w:rPr>
        <w:t xml:space="preserve"> carers</w:t>
      </w:r>
      <w:r>
        <w:rPr>
          <w:rFonts w:asciiTheme="minorHAnsi" w:hAnsiTheme="minorHAnsi" w:cs="Arial"/>
          <w:szCs w:val="24"/>
        </w:rPr>
        <w:t xml:space="preserve"> will work in partnership with the school by:</w:t>
      </w:r>
    </w:p>
    <w:p w:rsidR="00753F79" w:rsidRPr="004F1D63" w:rsidRDefault="00753F79" w:rsidP="004F1D63">
      <w:pPr>
        <w:pStyle w:val="ListParagraph"/>
      </w:pPr>
      <w:r w:rsidRPr="004F1D63">
        <w:t>contacting the classroom teacher, student welfare officer or a member of the executive team with any concerns regarding their child</w:t>
      </w:r>
    </w:p>
    <w:p w:rsidR="00F34D36" w:rsidRPr="004F1D63" w:rsidRDefault="00F34D36" w:rsidP="004F1D63">
      <w:pPr>
        <w:pStyle w:val="ListParagraph"/>
      </w:pPr>
      <w:r w:rsidRPr="004F1D63">
        <w:t>being aware of the school’s student management policy and practices</w:t>
      </w:r>
    </w:p>
    <w:p w:rsidR="00F34D36" w:rsidRPr="004F1D63" w:rsidRDefault="00753F79" w:rsidP="004F1D63">
      <w:pPr>
        <w:pStyle w:val="ListParagraph"/>
      </w:pPr>
      <w:r w:rsidRPr="004F1D63">
        <w:t>in the event of receiving a note regarding their child’s behaviour choices, acknowledging the note by signing and returning the attached slip</w:t>
      </w:r>
    </w:p>
    <w:p w:rsidR="00F34D36" w:rsidRPr="004F1D63" w:rsidRDefault="00753F79" w:rsidP="004F1D63">
      <w:pPr>
        <w:pStyle w:val="ListParagraph"/>
      </w:pPr>
      <w:r w:rsidRPr="004F1D63">
        <w:t xml:space="preserve">talking to their child about their behaviour and reinforcing </w:t>
      </w:r>
      <w:r w:rsidR="00F34D36" w:rsidRPr="004F1D63">
        <w:t>appropriate and responsible choices that will sustain positive, respectful relationships and a safe, calm and supportive learning environment; and</w:t>
      </w:r>
    </w:p>
    <w:p w:rsidR="00753F79" w:rsidRPr="004F1D63" w:rsidRDefault="00F34D36" w:rsidP="004F1D63">
      <w:pPr>
        <w:pStyle w:val="ListParagraph"/>
      </w:pPr>
      <w:proofErr w:type="gramStart"/>
      <w:r w:rsidRPr="004F1D63">
        <w:t>attending</w:t>
      </w:r>
      <w:proofErr w:type="gramEnd"/>
      <w:r w:rsidRPr="004F1D63">
        <w:t xml:space="preserve"> re-entry or other meetings that may be requested by the school to facilitate positive partnerships that will support their child.</w:t>
      </w:r>
    </w:p>
    <w:p w:rsidR="00725513" w:rsidRPr="000C09C7" w:rsidRDefault="00725513">
      <w:pPr>
        <w:rPr>
          <w:rFonts w:asciiTheme="minorHAnsi" w:hAnsiTheme="minorHAnsi"/>
          <w:szCs w:val="24"/>
        </w:rPr>
      </w:pPr>
    </w:p>
    <w:p w:rsidR="009C3DB7" w:rsidRPr="000C09C7" w:rsidRDefault="009C3DB7">
      <w:pPr>
        <w:rPr>
          <w:rFonts w:asciiTheme="minorHAnsi" w:hAnsiTheme="minorHAnsi"/>
          <w:szCs w:val="24"/>
        </w:rPr>
      </w:pPr>
    </w:p>
    <w:p w:rsidR="009C3DB7" w:rsidRPr="004F1D63" w:rsidRDefault="009C3DB7" w:rsidP="004F1D63">
      <w:pPr>
        <w:rPr>
          <w:rStyle w:val="Strong"/>
        </w:rPr>
      </w:pPr>
      <w:r w:rsidRPr="004F1D63">
        <w:rPr>
          <w:rStyle w:val="Strong"/>
        </w:rPr>
        <w:t>Appendix</w:t>
      </w:r>
    </w:p>
    <w:p w:rsidR="009C3DB7" w:rsidRPr="004F1D63" w:rsidRDefault="009C3DB7" w:rsidP="009C3DB7">
      <w:pPr>
        <w:rPr>
          <w:rStyle w:val="Emphasis"/>
        </w:rPr>
      </w:pPr>
      <w:r w:rsidRPr="004F1D63">
        <w:rPr>
          <w:rStyle w:val="Emphasis"/>
        </w:rPr>
        <w:t>North Ainslie at a Glance</w:t>
      </w:r>
    </w:p>
    <w:p w:rsidR="009C3DB7" w:rsidRPr="004F1D63" w:rsidRDefault="009C3DB7" w:rsidP="009C3DB7">
      <w:pPr>
        <w:rPr>
          <w:rStyle w:val="Emphasis"/>
        </w:rPr>
      </w:pPr>
      <w:r w:rsidRPr="004F1D63">
        <w:rPr>
          <w:rStyle w:val="Emphasis"/>
        </w:rPr>
        <w:t xml:space="preserve">Circle Time </w:t>
      </w:r>
    </w:p>
    <w:p w:rsidR="009C3DB7" w:rsidRPr="000C09C7" w:rsidRDefault="009C3DB7" w:rsidP="009C3DB7">
      <w:pPr>
        <w:rPr>
          <w:rFonts w:asciiTheme="minorHAnsi" w:hAnsiTheme="minorHAnsi" w:cs="Arial"/>
          <w:szCs w:val="24"/>
        </w:rPr>
      </w:pPr>
    </w:p>
    <w:p w:rsidR="009C3DB7" w:rsidRPr="004F1D63" w:rsidRDefault="009C3DB7" w:rsidP="009C3DB7">
      <w:pPr>
        <w:rPr>
          <w:rStyle w:val="Strong"/>
        </w:rPr>
      </w:pPr>
      <w:r w:rsidRPr="004F1D63">
        <w:rPr>
          <w:rStyle w:val="Strong"/>
        </w:rPr>
        <w:t xml:space="preserve">Forms </w:t>
      </w:r>
    </w:p>
    <w:p w:rsidR="009C3DB7" w:rsidRPr="004F1D63" w:rsidRDefault="009C3DB7" w:rsidP="009C3DB7">
      <w:pPr>
        <w:rPr>
          <w:rStyle w:val="Emphasis"/>
        </w:rPr>
      </w:pPr>
      <w:r w:rsidRPr="004F1D63">
        <w:rPr>
          <w:rStyle w:val="Emphasis"/>
        </w:rPr>
        <w:t>Playground Forms for Stage 3</w:t>
      </w:r>
    </w:p>
    <w:p w:rsidR="009C3DB7" w:rsidRPr="004F1D63" w:rsidRDefault="009C3DB7" w:rsidP="009C3DB7">
      <w:pPr>
        <w:rPr>
          <w:rStyle w:val="Emphasis"/>
        </w:rPr>
      </w:pPr>
      <w:r w:rsidRPr="004F1D63">
        <w:rPr>
          <w:rStyle w:val="Emphasis"/>
        </w:rPr>
        <w:t>Classroom Forms for Stage 3</w:t>
      </w:r>
    </w:p>
    <w:p w:rsidR="009C3DB7" w:rsidRPr="004F1D63" w:rsidRDefault="002B4D3A" w:rsidP="009C3DB7">
      <w:pPr>
        <w:rPr>
          <w:rStyle w:val="Emphasis"/>
        </w:rPr>
      </w:pPr>
      <w:r w:rsidRPr="004F1D63">
        <w:rPr>
          <w:rStyle w:val="Emphasis"/>
        </w:rPr>
        <w:t xml:space="preserve">Stage 3 </w:t>
      </w:r>
      <w:proofErr w:type="gramStart"/>
      <w:r w:rsidRPr="004F1D63">
        <w:rPr>
          <w:rStyle w:val="Emphasis"/>
        </w:rPr>
        <w:t>letter</w:t>
      </w:r>
      <w:proofErr w:type="gramEnd"/>
      <w:r w:rsidRPr="004F1D63">
        <w:rPr>
          <w:rStyle w:val="Emphasis"/>
        </w:rPr>
        <w:t xml:space="preserve"> </w:t>
      </w:r>
      <w:r w:rsidR="009C3DB7" w:rsidRPr="004F1D63">
        <w:rPr>
          <w:rStyle w:val="Emphasis"/>
        </w:rPr>
        <w:t>home.</w:t>
      </w:r>
    </w:p>
    <w:p w:rsidR="006D7C60" w:rsidRPr="004F1D63" w:rsidRDefault="006D7C60" w:rsidP="009C3DB7">
      <w:pPr>
        <w:rPr>
          <w:rStyle w:val="Emphasis"/>
        </w:rPr>
      </w:pPr>
      <w:r w:rsidRPr="004F1D63">
        <w:rPr>
          <w:rStyle w:val="Emphasis"/>
        </w:rPr>
        <w:t>Reflection Sheets</w:t>
      </w:r>
    </w:p>
    <w:p w:rsidR="009C3DB7" w:rsidRPr="000C09C7" w:rsidRDefault="009C3DB7" w:rsidP="009C3DB7">
      <w:pPr>
        <w:rPr>
          <w:rFonts w:asciiTheme="minorHAnsi" w:hAnsiTheme="minorHAnsi" w:cs="Arial"/>
          <w:b/>
          <w:i/>
          <w:szCs w:val="24"/>
        </w:rPr>
      </w:pPr>
    </w:p>
    <w:p w:rsidR="009C3DB7" w:rsidRPr="000C09C7" w:rsidRDefault="009C3DB7" w:rsidP="009C3DB7">
      <w:pPr>
        <w:rPr>
          <w:rFonts w:asciiTheme="minorHAnsi" w:hAnsiTheme="minorHAnsi" w:cs="Arial"/>
          <w:b/>
          <w:i/>
          <w:szCs w:val="24"/>
        </w:rPr>
      </w:pPr>
    </w:p>
    <w:p w:rsidR="009C3DB7" w:rsidRPr="004F1D63" w:rsidRDefault="009C3DB7" w:rsidP="009C3DB7">
      <w:pPr>
        <w:rPr>
          <w:rStyle w:val="Strong"/>
        </w:rPr>
      </w:pPr>
      <w:r w:rsidRPr="004F1D63">
        <w:rPr>
          <w:rStyle w:val="Strong"/>
        </w:rPr>
        <w:t>References</w:t>
      </w:r>
    </w:p>
    <w:p w:rsidR="009C3DB7" w:rsidRPr="004F1D63" w:rsidRDefault="002B4D3A" w:rsidP="009C3DB7">
      <w:pPr>
        <w:rPr>
          <w:rStyle w:val="Emphasis"/>
        </w:rPr>
      </w:pPr>
      <w:r w:rsidRPr="004F1D63">
        <w:rPr>
          <w:rStyle w:val="Emphasis"/>
        </w:rPr>
        <w:t>Bullying and Harass</w:t>
      </w:r>
      <w:r w:rsidR="009C3DB7" w:rsidRPr="004F1D63">
        <w:rPr>
          <w:rStyle w:val="Emphasis"/>
        </w:rPr>
        <w:t>ment Policy (DET)</w:t>
      </w:r>
    </w:p>
    <w:p w:rsidR="009C3DB7" w:rsidRPr="004F1D63" w:rsidRDefault="009C3DB7" w:rsidP="009C3DB7">
      <w:pPr>
        <w:rPr>
          <w:rStyle w:val="Emphasis"/>
        </w:rPr>
      </w:pPr>
      <w:r w:rsidRPr="004F1D63">
        <w:rPr>
          <w:rStyle w:val="Emphasis"/>
        </w:rPr>
        <w:t>Bullying and Harassment Policy (NAPS</w:t>
      </w:r>
      <w:r w:rsidR="002B4D3A" w:rsidRPr="004F1D63">
        <w:rPr>
          <w:rStyle w:val="Emphasis"/>
        </w:rPr>
        <w:t>)</w:t>
      </w:r>
    </w:p>
    <w:p w:rsidR="009C3DB7" w:rsidRPr="000C09C7" w:rsidRDefault="009C3DB7">
      <w:pPr>
        <w:rPr>
          <w:rFonts w:asciiTheme="minorHAnsi" w:hAnsiTheme="minorHAnsi"/>
          <w:szCs w:val="24"/>
        </w:rPr>
      </w:pPr>
    </w:p>
    <w:sectPr w:rsidR="009C3DB7" w:rsidRPr="000C09C7" w:rsidSect="000C0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A0"/>
    <w:multiLevelType w:val="hybridMultilevel"/>
    <w:tmpl w:val="2DBE1D7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9E4492"/>
    <w:multiLevelType w:val="hybridMultilevel"/>
    <w:tmpl w:val="BEC62C5A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9E76C6"/>
    <w:multiLevelType w:val="hybridMultilevel"/>
    <w:tmpl w:val="AA620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0E30"/>
    <w:multiLevelType w:val="hybridMultilevel"/>
    <w:tmpl w:val="027224AA"/>
    <w:lvl w:ilvl="0" w:tplc="BC744C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03FFC"/>
    <w:multiLevelType w:val="hybridMultilevel"/>
    <w:tmpl w:val="BF9438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40E61"/>
    <w:multiLevelType w:val="hybridMultilevel"/>
    <w:tmpl w:val="08DE814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001E1"/>
    <w:multiLevelType w:val="hybridMultilevel"/>
    <w:tmpl w:val="6A62CA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A2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CD5BF7"/>
    <w:multiLevelType w:val="hybridMultilevel"/>
    <w:tmpl w:val="6D722B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3720F"/>
    <w:multiLevelType w:val="hybridMultilevel"/>
    <w:tmpl w:val="0158DA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155A7"/>
    <w:multiLevelType w:val="hybridMultilevel"/>
    <w:tmpl w:val="4B4C0E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F7057"/>
    <w:multiLevelType w:val="hybridMultilevel"/>
    <w:tmpl w:val="19DC94FC"/>
    <w:lvl w:ilvl="0" w:tplc="E3548C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005808"/>
    <w:multiLevelType w:val="hybridMultilevel"/>
    <w:tmpl w:val="070EF8C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35E52"/>
    <w:multiLevelType w:val="hybridMultilevel"/>
    <w:tmpl w:val="FF202332"/>
    <w:lvl w:ilvl="0" w:tplc="7D2A1DFE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C6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84448B"/>
    <w:multiLevelType w:val="hybridMultilevel"/>
    <w:tmpl w:val="9678E90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824A78"/>
    <w:multiLevelType w:val="hybridMultilevel"/>
    <w:tmpl w:val="575CFB0E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88614D"/>
    <w:multiLevelType w:val="hybridMultilevel"/>
    <w:tmpl w:val="2780D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15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4EB5"/>
    <w:rsid w:val="00086951"/>
    <w:rsid w:val="000933A7"/>
    <w:rsid w:val="000C09C7"/>
    <w:rsid w:val="000C6847"/>
    <w:rsid w:val="00181D4B"/>
    <w:rsid w:val="001B3DAB"/>
    <w:rsid w:val="001D1B84"/>
    <w:rsid w:val="002929F5"/>
    <w:rsid w:val="002B4D3A"/>
    <w:rsid w:val="002D4EB5"/>
    <w:rsid w:val="002F358E"/>
    <w:rsid w:val="00305F99"/>
    <w:rsid w:val="00353C1F"/>
    <w:rsid w:val="00367FC3"/>
    <w:rsid w:val="00406678"/>
    <w:rsid w:val="00454112"/>
    <w:rsid w:val="004E6CD1"/>
    <w:rsid w:val="004F1D63"/>
    <w:rsid w:val="005046CF"/>
    <w:rsid w:val="005126DF"/>
    <w:rsid w:val="005949F5"/>
    <w:rsid w:val="005C7951"/>
    <w:rsid w:val="00613447"/>
    <w:rsid w:val="00651FBC"/>
    <w:rsid w:val="006A0F31"/>
    <w:rsid w:val="006A31C0"/>
    <w:rsid w:val="006D7C60"/>
    <w:rsid w:val="00725513"/>
    <w:rsid w:val="00753F79"/>
    <w:rsid w:val="007801D7"/>
    <w:rsid w:val="0083531B"/>
    <w:rsid w:val="00875786"/>
    <w:rsid w:val="008D4A90"/>
    <w:rsid w:val="00940B66"/>
    <w:rsid w:val="009B7D6E"/>
    <w:rsid w:val="009C3DB7"/>
    <w:rsid w:val="00A16C6D"/>
    <w:rsid w:val="00A5103B"/>
    <w:rsid w:val="00AD5FE4"/>
    <w:rsid w:val="00B240A0"/>
    <w:rsid w:val="00C00673"/>
    <w:rsid w:val="00C860C9"/>
    <w:rsid w:val="00E1259A"/>
    <w:rsid w:val="00E739E7"/>
    <w:rsid w:val="00EA2626"/>
    <w:rsid w:val="00EA2D87"/>
    <w:rsid w:val="00EB024E"/>
    <w:rsid w:val="00ED2CF1"/>
    <w:rsid w:val="00EF1103"/>
    <w:rsid w:val="00F231FC"/>
    <w:rsid w:val="00F30D5C"/>
    <w:rsid w:val="00F34D36"/>
    <w:rsid w:val="00F3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D1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D1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CD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CD1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D4EB5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4EB5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59"/>
    <w:rsid w:val="002D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E6CD1"/>
    <w:pPr>
      <w:numPr>
        <w:numId w:val="18"/>
      </w:numPr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6CD1"/>
    <w:rPr>
      <w:rFonts w:ascii="Arial Narrow" w:eastAsiaTheme="majorEastAsia" w:hAnsi="Arial Narrow" w:cstheme="majorBidi"/>
      <w:b/>
      <w:bCs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47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1259A"/>
    <w:rPr>
      <w:b/>
      <w:bCs/>
    </w:rPr>
  </w:style>
  <w:style w:type="paragraph" w:styleId="NormalWeb">
    <w:name w:val="Normal (Web)"/>
    <w:basedOn w:val="Normal"/>
    <w:uiPriority w:val="99"/>
    <w:unhideWhenUsed/>
    <w:rsid w:val="00EA2D87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6CD1"/>
    <w:rPr>
      <w:rFonts w:eastAsiaTheme="majorEastAsia" w:cstheme="majorBidi"/>
      <w:b/>
      <w:bCs/>
      <w:sz w:val="24"/>
      <w:szCs w:val="26"/>
      <w:lang w:eastAsia="en-AU"/>
    </w:rPr>
  </w:style>
  <w:style w:type="character" w:styleId="Emphasis">
    <w:name w:val="Emphasis"/>
    <w:basedOn w:val="DefaultParagraphFont"/>
    <w:uiPriority w:val="20"/>
    <w:qFormat/>
    <w:rsid w:val="004E6CD1"/>
    <w:rPr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CD1"/>
    <w:rPr>
      <w:rFonts w:ascii="Calibri" w:eastAsiaTheme="majorEastAsia" w:hAnsi="Calibri" w:cstheme="majorBidi"/>
      <w:b/>
      <w:bCs/>
      <w:color w:val="FF0000"/>
      <w:sz w:val="24"/>
      <w:szCs w:val="20"/>
      <w:lang w:eastAsia="en-AU"/>
    </w:rPr>
  </w:style>
  <w:style w:type="paragraph" w:customStyle="1" w:styleId="Style1">
    <w:name w:val="Style1"/>
    <w:basedOn w:val="ListParagraph"/>
    <w:link w:val="Style1Char"/>
    <w:qFormat/>
    <w:rsid w:val="004F1D63"/>
    <w:pPr>
      <w:numPr>
        <w:numId w:val="17"/>
      </w:numPr>
      <w:tabs>
        <w:tab w:val="left" w:pos="284"/>
      </w:tabs>
      <w:ind w:left="0" w:firstLine="0"/>
    </w:pPr>
    <w:rPr>
      <w:rFonts w:asciiTheme="minorHAnsi" w:hAnsiTheme="minorHAnsi" w:cs="Arial"/>
      <w:b/>
      <w:color w:val="FF000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1D63"/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4F1D63"/>
    <w:rPr>
      <w:rFonts w:ascii="Calibri" w:eastAsia="Times New Roman" w:hAnsi="Calibri" w:cs="Arial"/>
      <w:b/>
      <w:color w:val="FF0000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D1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CD1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CD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CD1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D4EB5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4EB5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59"/>
    <w:rsid w:val="002D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E6CD1"/>
    <w:pPr>
      <w:numPr>
        <w:numId w:val="18"/>
      </w:numPr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6CD1"/>
    <w:rPr>
      <w:rFonts w:ascii="Arial Narrow" w:eastAsiaTheme="majorEastAsia" w:hAnsi="Arial Narrow" w:cstheme="majorBidi"/>
      <w:b/>
      <w:bCs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47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1259A"/>
    <w:rPr>
      <w:b/>
      <w:bCs/>
    </w:rPr>
  </w:style>
  <w:style w:type="paragraph" w:styleId="NormalWeb">
    <w:name w:val="Normal (Web)"/>
    <w:basedOn w:val="Normal"/>
    <w:uiPriority w:val="99"/>
    <w:unhideWhenUsed/>
    <w:rsid w:val="00EA2D87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6CD1"/>
    <w:rPr>
      <w:rFonts w:eastAsiaTheme="majorEastAsia" w:cstheme="majorBidi"/>
      <w:b/>
      <w:bCs/>
      <w:sz w:val="24"/>
      <w:szCs w:val="26"/>
      <w:lang w:eastAsia="en-AU"/>
    </w:rPr>
  </w:style>
  <w:style w:type="character" w:styleId="Emphasis">
    <w:name w:val="Emphasis"/>
    <w:basedOn w:val="DefaultParagraphFont"/>
    <w:uiPriority w:val="20"/>
    <w:qFormat/>
    <w:rsid w:val="004E6CD1"/>
    <w:rPr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CD1"/>
    <w:rPr>
      <w:rFonts w:ascii="Calibri" w:eastAsiaTheme="majorEastAsia" w:hAnsi="Calibri" w:cstheme="majorBidi"/>
      <w:b/>
      <w:bCs/>
      <w:color w:val="FF0000"/>
      <w:sz w:val="24"/>
      <w:szCs w:val="20"/>
      <w:lang w:eastAsia="en-AU"/>
    </w:rPr>
  </w:style>
  <w:style w:type="paragraph" w:customStyle="1" w:styleId="Style1">
    <w:name w:val="Style1"/>
    <w:basedOn w:val="ListParagraph"/>
    <w:link w:val="Style1Char"/>
    <w:qFormat/>
    <w:rsid w:val="004F1D63"/>
    <w:pPr>
      <w:numPr>
        <w:numId w:val="17"/>
      </w:numPr>
      <w:tabs>
        <w:tab w:val="left" w:pos="284"/>
      </w:tabs>
      <w:ind w:left="0" w:firstLine="0"/>
    </w:pPr>
    <w:rPr>
      <w:rFonts w:asciiTheme="minorHAnsi" w:hAnsiTheme="minorHAnsi" w:cs="Arial"/>
      <w:b/>
      <w:color w:val="FF000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1D63"/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4F1D63"/>
    <w:rPr>
      <w:rFonts w:ascii="Calibri" w:eastAsia="Times New Roman" w:hAnsi="Calibri" w:cs="Arial"/>
      <w:b/>
      <w:color w:val="FF0000"/>
      <w:sz w:val="24"/>
      <w:szCs w:val="24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2159</Words>
  <Characters>11855</Characters>
  <Application>Microsoft Office Word</Application>
  <DocSecurity>0</DocSecurity>
  <Lines>275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Ainslie Primary School Student Management Policy 2013-2015</dc:title>
  <dc:subject>North Ainslie Primary School Student Management Policy 2013-2015</dc:subject>
  <dc:creator>North Ainslie Primary School</dc:creator>
  <cp:keywords>North Ainslie Primary School Student Management Policy 2013-2015</cp:keywords>
  <cp:lastModifiedBy>lijing liu</cp:lastModifiedBy>
  <cp:revision>4</cp:revision>
  <cp:lastPrinted>2013-05-13T06:11:00Z</cp:lastPrinted>
  <dcterms:created xsi:type="dcterms:W3CDTF">2013-09-05T12:57:00Z</dcterms:created>
  <dcterms:modified xsi:type="dcterms:W3CDTF">2015-04-28T03:35:00Z</dcterms:modified>
</cp:coreProperties>
</file>